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A9" w:rsidRPr="00AB4576" w:rsidRDefault="00FB33A9" w:rsidP="006A5596">
      <w:pPr>
        <w:pStyle w:val="Heading1"/>
        <w:jc w:val="center"/>
        <w:rPr>
          <w:sz w:val="22"/>
          <w:szCs w:val="22"/>
        </w:rPr>
      </w:pPr>
      <w:r w:rsidRPr="00AB4576">
        <w:rPr>
          <w:sz w:val="22"/>
          <w:szCs w:val="22"/>
        </w:rPr>
        <w:t>ENTOMOLOGICAL PRO</w:t>
      </w:r>
      <w:bookmarkStart w:id="0" w:name="_GoBack"/>
      <w:bookmarkEnd w:id="0"/>
      <w:r w:rsidRPr="00AB4576">
        <w:rPr>
          <w:sz w:val="22"/>
          <w:szCs w:val="22"/>
        </w:rPr>
        <w:t>CEDURES</w:t>
      </w:r>
    </w:p>
    <w:p w:rsidR="00B6224C" w:rsidRPr="00AB4576" w:rsidRDefault="00B6224C" w:rsidP="006A5596">
      <w:pPr>
        <w:ind w:firstLine="720"/>
        <w:jc w:val="center"/>
      </w:pPr>
    </w:p>
    <w:p w:rsidR="00B6224C" w:rsidRPr="00AB4576" w:rsidRDefault="00B6224C" w:rsidP="006A5596">
      <w:pPr>
        <w:jc w:val="center"/>
        <w:rPr>
          <w:b/>
        </w:rPr>
      </w:pPr>
      <w:r w:rsidRPr="00AB4576">
        <w:rPr>
          <w:b/>
        </w:rPr>
        <w:t>Standard operating procedure on collection of insect</w:t>
      </w:r>
      <w:r w:rsidR="000312FC" w:rsidRPr="00AB4576">
        <w:rPr>
          <w:b/>
        </w:rPr>
        <w:t>s</w:t>
      </w:r>
    </w:p>
    <w:p w:rsidR="00FB33A9" w:rsidRPr="00AB4576" w:rsidRDefault="00FB33A9" w:rsidP="00052475">
      <w:pPr>
        <w:jc w:val="both"/>
        <w:rPr>
          <w:sz w:val="22"/>
          <w:szCs w:val="22"/>
        </w:rPr>
      </w:pPr>
    </w:p>
    <w:p w:rsidR="00D13088" w:rsidRPr="00AB4576" w:rsidRDefault="00052475" w:rsidP="00052475">
      <w:pPr>
        <w:jc w:val="both"/>
        <w:rPr>
          <w:sz w:val="22"/>
          <w:szCs w:val="22"/>
        </w:rPr>
      </w:pPr>
      <w:r w:rsidRPr="00AB4576">
        <w:rPr>
          <w:b/>
          <w:bCs/>
          <w:sz w:val="22"/>
          <w:szCs w:val="22"/>
        </w:rPr>
        <w:t xml:space="preserve">1. </w:t>
      </w:r>
      <w:r w:rsidR="00D13088" w:rsidRPr="00AB4576">
        <w:rPr>
          <w:b/>
          <w:bCs/>
          <w:sz w:val="22"/>
          <w:szCs w:val="22"/>
        </w:rPr>
        <w:t>Title:</w:t>
      </w:r>
      <w:r w:rsidR="00D13088" w:rsidRPr="00AB4576">
        <w:rPr>
          <w:sz w:val="22"/>
          <w:szCs w:val="22"/>
        </w:rPr>
        <w:t xml:space="preserve">  Standard operation procedure on collection of insect</w:t>
      </w:r>
      <w:r w:rsidR="000312FC" w:rsidRPr="00AB4576">
        <w:rPr>
          <w:sz w:val="22"/>
          <w:szCs w:val="22"/>
        </w:rPr>
        <w:t>s</w:t>
      </w:r>
      <w:r w:rsidRPr="00AB4576">
        <w:rPr>
          <w:sz w:val="22"/>
          <w:szCs w:val="22"/>
        </w:rPr>
        <w:t>.</w:t>
      </w:r>
    </w:p>
    <w:p w:rsidR="00D13088" w:rsidRPr="00AB4576" w:rsidRDefault="00D13088" w:rsidP="00052475">
      <w:pPr>
        <w:jc w:val="both"/>
        <w:rPr>
          <w:sz w:val="22"/>
          <w:szCs w:val="22"/>
        </w:rPr>
      </w:pPr>
    </w:p>
    <w:p w:rsidR="00D13088" w:rsidRPr="00AB4576" w:rsidRDefault="00052475" w:rsidP="00052475">
      <w:pPr>
        <w:jc w:val="both"/>
        <w:rPr>
          <w:sz w:val="22"/>
          <w:szCs w:val="22"/>
        </w:rPr>
      </w:pPr>
      <w:r w:rsidRPr="00AB4576">
        <w:rPr>
          <w:b/>
          <w:bCs/>
          <w:sz w:val="22"/>
          <w:szCs w:val="22"/>
        </w:rPr>
        <w:t>2.</w:t>
      </w:r>
      <w:r w:rsidR="00D13088" w:rsidRPr="00AB4576">
        <w:rPr>
          <w:b/>
          <w:bCs/>
          <w:sz w:val="22"/>
          <w:szCs w:val="22"/>
        </w:rPr>
        <w:t xml:space="preserve"> Scope:</w:t>
      </w:r>
      <w:r w:rsidR="00D13088" w:rsidRPr="00AB4576">
        <w:rPr>
          <w:sz w:val="22"/>
          <w:szCs w:val="22"/>
        </w:rPr>
        <w:t xml:space="preserve">  The method is applicable to all insects</w:t>
      </w:r>
      <w:r w:rsidRPr="00AB4576">
        <w:rPr>
          <w:sz w:val="22"/>
          <w:szCs w:val="22"/>
        </w:rPr>
        <w:t>.</w:t>
      </w:r>
    </w:p>
    <w:p w:rsidR="00D13088" w:rsidRPr="00AB4576" w:rsidRDefault="00D13088" w:rsidP="00D13088">
      <w:pPr>
        <w:rPr>
          <w:sz w:val="22"/>
          <w:szCs w:val="22"/>
        </w:rPr>
      </w:pPr>
    </w:p>
    <w:p w:rsidR="00D13088" w:rsidRPr="00AB4576" w:rsidRDefault="00052475" w:rsidP="00B00A09">
      <w:pPr>
        <w:spacing w:line="360" w:lineRule="auto"/>
        <w:jc w:val="both"/>
        <w:rPr>
          <w:sz w:val="22"/>
          <w:szCs w:val="22"/>
        </w:rPr>
      </w:pPr>
      <w:r w:rsidRPr="00AB4576">
        <w:rPr>
          <w:b/>
          <w:bCs/>
          <w:sz w:val="22"/>
          <w:szCs w:val="22"/>
        </w:rPr>
        <w:t xml:space="preserve">3. </w:t>
      </w:r>
      <w:r w:rsidR="00D13088" w:rsidRPr="00AB4576">
        <w:rPr>
          <w:b/>
          <w:bCs/>
          <w:sz w:val="22"/>
          <w:szCs w:val="22"/>
        </w:rPr>
        <w:t>Purpose:</w:t>
      </w:r>
      <w:r w:rsidR="00D13088" w:rsidRPr="00AB4576">
        <w:rPr>
          <w:sz w:val="22"/>
          <w:szCs w:val="22"/>
        </w:rPr>
        <w:t xml:space="preserve">  The purpose</w:t>
      </w:r>
      <w:r w:rsidRPr="00AB4576">
        <w:rPr>
          <w:sz w:val="22"/>
          <w:szCs w:val="22"/>
        </w:rPr>
        <w:t xml:space="preserve"> of this procedure is to</w:t>
      </w:r>
      <w:r w:rsidR="00D13088" w:rsidRPr="00AB4576">
        <w:rPr>
          <w:sz w:val="22"/>
          <w:szCs w:val="22"/>
        </w:rPr>
        <w:t xml:space="preserve"> collect insect pest</w:t>
      </w:r>
      <w:r w:rsidRPr="00AB4576">
        <w:rPr>
          <w:sz w:val="22"/>
          <w:szCs w:val="22"/>
        </w:rPr>
        <w:t>s</w:t>
      </w:r>
      <w:r w:rsidR="00D13088" w:rsidRPr="00AB4576">
        <w:rPr>
          <w:sz w:val="22"/>
          <w:szCs w:val="22"/>
        </w:rPr>
        <w:t xml:space="preserve"> for identification and i</w:t>
      </w:r>
      <w:r w:rsidR="00CB5145" w:rsidRPr="00AB4576">
        <w:rPr>
          <w:sz w:val="22"/>
          <w:szCs w:val="22"/>
        </w:rPr>
        <w:t xml:space="preserve">nsect reference collection and </w:t>
      </w:r>
      <w:r w:rsidR="00510FCE" w:rsidRPr="00AB4576">
        <w:rPr>
          <w:sz w:val="22"/>
          <w:szCs w:val="22"/>
        </w:rPr>
        <w:t>c</w:t>
      </w:r>
      <w:r w:rsidR="00D13088" w:rsidRPr="00AB4576">
        <w:rPr>
          <w:sz w:val="22"/>
          <w:szCs w:val="22"/>
        </w:rPr>
        <w:t>onfir</w:t>
      </w:r>
      <w:r w:rsidR="00510FCE" w:rsidRPr="00AB4576">
        <w:rPr>
          <w:sz w:val="22"/>
          <w:szCs w:val="22"/>
        </w:rPr>
        <w:t>ming</w:t>
      </w:r>
      <w:r w:rsidR="00D13088" w:rsidRPr="00AB4576">
        <w:rPr>
          <w:sz w:val="22"/>
          <w:szCs w:val="22"/>
        </w:rPr>
        <w:t xml:space="preserve"> the pest problem identified and reported </w:t>
      </w:r>
      <w:r w:rsidR="00510FCE" w:rsidRPr="00AB4576">
        <w:rPr>
          <w:sz w:val="22"/>
          <w:szCs w:val="22"/>
        </w:rPr>
        <w:t xml:space="preserve">is of </w:t>
      </w:r>
      <w:r w:rsidR="00D13088" w:rsidRPr="00AB4576">
        <w:rPr>
          <w:sz w:val="22"/>
          <w:szCs w:val="22"/>
        </w:rPr>
        <w:t>any economic importance</w:t>
      </w:r>
      <w:r w:rsidR="00510FCE" w:rsidRPr="00AB4576">
        <w:rPr>
          <w:sz w:val="22"/>
          <w:szCs w:val="22"/>
        </w:rPr>
        <w:t>.</w:t>
      </w:r>
    </w:p>
    <w:p w:rsidR="00D13088" w:rsidRPr="00AB4576" w:rsidRDefault="00D13088">
      <w:pPr>
        <w:rPr>
          <w:sz w:val="22"/>
          <w:szCs w:val="22"/>
        </w:rPr>
      </w:pPr>
    </w:p>
    <w:p w:rsidR="007848EE" w:rsidRPr="00AB4576" w:rsidRDefault="007848EE" w:rsidP="007848EE">
      <w:pPr>
        <w:rPr>
          <w:b/>
          <w:bCs/>
          <w:sz w:val="22"/>
          <w:szCs w:val="22"/>
        </w:rPr>
      </w:pPr>
      <w:r w:rsidRPr="00AB4576">
        <w:rPr>
          <w:b/>
          <w:bCs/>
          <w:sz w:val="22"/>
          <w:szCs w:val="22"/>
        </w:rPr>
        <w:t>4. Terms, Acronyms and Definitions:</w:t>
      </w:r>
    </w:p>
    <w:p w:rsidR="00D13088" w:rsidRPr="00AB4576" w:rsidRDefault="00D13088">
      <w:pPr>
        <w:rPr>
          <w:b/>
          <w:bCs/>
          <w:sz w:val="22"/>
          <w:szCs w:val="22"/>
        </w:rPr>
      </w:pPr>
    </w:p>
    <w:p w:rsidR="007848EE" w:rsidRPr="00AB4576" w:rsidRDefault="007848EE" w:rsidP="00786EF1">
      <w:pPr>
        <w:numPr>
          <w:ilvl w:val="0"/>
          <w:numId w:val="6"/>
        </w:numPr>
        <w:spacing w:line="276" w:lineRule="auto"/>
        <w:ind w:left="270" w:hanging="270"/>
        <w:rPr>
          <w:sz w:val="22"/>
          <w:szCs w:val="22"/>
        </w:rPr>
      </w:pPr>
      <w:r w:rsidRPr="00AB4576">
        <w:rPr>
          <w:sz w:val="22"/>
          <w:szCs w:val="22"/>
        </w:rPr>
        <w:t>Kahle’s solution is used for fixing larvae. The composition of the Kahle’s solution includes:</w:t>
      </w:r>
    </w:p>
    <w:p w:rsidR="007848EE" w:rsidRPr="00AB4576" w:rsidRDefault="007848EE" w:rsidP="00786EF1">
      <w:pPr>
        <w:numPr>
          <w:ilvl w:val="0"/>
          <w:numId w:val="12"/>
        </w:numPr>
        <w:spacing w:line="276" w:lineRule="auto"/>
        <w:rPr>
          <w:sz w:val="22"/>
          <w:szCs w:val="22"/>
        </w:rPr>
      </w:pPr>
      <w:r w:rsidRPr="00AB4576">
        <w:rPr>
          <w:sz w:val="22"/>
          <w:szCs w:val="22"/>
        </w:rPr>
        <w:t>Distilled water - 1500 mls</w:t>
      </w:r>
    </w:p>
    <w:p w:rsidR="007848EE" w:rsidRPr="00AB4576" w:rsidRDefault="00CB5145" w:rsidP="00786EF1">
      <w:pPr>
        <w:numPr>
          <w:ilvl w:val="0"/>
          <w:numId w:val="12"/>
        </w:numPr>
        <w:spacing w:line="276" w:lineRule="auto"/>
        <w:rPr>
          <w:sz w:val="22"/>
          <w:szCs w:val="22"/>
        </w:rPr>
      </w:pPr>
      <w:r w:rsidRPr="00AB4576">
        <w:rPr>
          <w:sz w:val="22"/>
          <w:szCs w:val="22"/>
        </w:rPr>
        <w:t>Rectified spirit (</w:t>
      </w:r>
      <w:r w:rsidR="007848EE" w:rsidRPr="00AB4576">
        <w:rPr>
          <w:sz w:val="22"/>
          <w:szCs w:val="22"/>
        </w:rPr>
        <w:t>96 % ethanol) - 700 mls</w:t>
      </w:r>
      <w:r w:rsidR="007848EE" w:rsidRPr="00AB4576">
        <w:rPr>
          <w:sz w:val="22"/>
          <w:szCs w:val="22"/>
        </w:rPr>
        <w:tab/>
      </w:r>
      <w:r w:rsidR="007848EE" w:rsidRPr="00AB4576">
        <w:rPr>
          <w:sz w:val="22"/>
          <w:szCs w:val="22"/>
        </w:rPr>
        <w:tab/>
      </w:r>
      <w:r w:rsidR="007848EE" w:rsidRPr="00AB4576">
        <w:rPr>
          <w:sz w:val="22"/>
          <w:szCs w:val="22"/>
        </w:rPr>
        <w:tab/>
      </w:r>
    </w:p>
    <w:p w:rsidR="007848EE" w:rsidRPr="00AB4576" w:rsidRDefault="007848EE" w:rsidP="00786EF1">
      <w:pPr>
        <w:numPr>
          <w:ilvl w:val="0"/>
          <w:numId w:val="12"/>
        </w:numPr>
        <w:spacing w:line="276" w:lineRule="auto"/>
        <w:rPr>
          <w:sz w:val="22"/>
          <w:szCs w:val="22"/>
        </w:rPr>
      </w:pPr>
      <w:r w:rsidRPr="00AB4576">
        <w:rPr>
          <w:sz w:val="22"/>
          <w:szCs w:val="22"/>
        </w:rPr>
        <w:t>40% formaldehyde solution - 300 mls</w:t>
      </w:r>
      <w:r w:rsidRPr="00AB4576">
        <w:rPr>
          <w:sz w:val="22"/>
          <w:szCs w:val="22"/>
        </w:rPr>
        <w:tab/>
      </w:r>
      <w:r w:rsidRPr="00AB4576">
        <w:rPr>
          <w:sz w:val="22"/>
          <w:szCs w:val="22"/>
        </w:rPr>
        <w:tab/>
      </w:r>
      <w:r w:rsidRPr="00AB4576">
        <w:rPr>
          <w:sz w:val="22"/>
          <w:szCs w:val="22"/>
        </w:rPr>
        <w:tab/>
      </w:r>
    </w:p>
    <w:p w:rsidR="007848EE" w:rsidRPr="00AB4576" w:rsidRDefault="007848EE" w:rsidP="00786EF1">
      <w:pPr>
        <w:numPr>
          <w:ilvl w:val="0"/>
          <w:numId w:val="12"/>
        </w:numPr>
        <w:spacing w:line="276" w:lineRule="auto"/>
        <w:rPr>
          <w:b/>
          <w:bCs/>
          <w:sz w:val="22"/>
          <w:szCs w:val="22"/>
        </w:rPr>
      </w:pPr>
      <w:r w:rsidRPr="00AB4576">
        <w:rPr>
          <w:sz w:val="22"/>
          <w:szCs w:val="22"/>
        </w:rPr>
        <w:t>Glacial acetic acid -100 mls</w:t>
      </w:r>
      <w:r w:rsidRPr="00AB4576">
        <w:rPr>
          <w:sz w:val="22"/>
          <w:szCs w:val="22"/>
        </w:rPr>
        <w:tab/>
      </w:r>
    </w:p>
    <w:p w:rsidR="007848EE" w:rsidRPr="00AB4576" w:rsidRDefault="007848EE" w:rsidP="00786EF1">
      <w:pPr>
        <w:spacing w:line="276" w:lineRule="auto"/>
        <w:ind w:left="1260"/>
        <w:rPr>
          <w:b/>
          <w:bCs/>
          <w:sz w:val="22"/>
          <w:szCs w:val="22"/>
        </w:rPr>
      </w:pPr>
    </w:p>
    <w:p w:rsidR="00CB5145" w:rsidRPr="00AB4576" w:rsidRDefault="00837317" w:rsidP="00B00A09">
      <w:pPr>
        <w:numPr>
          <w:ilvl w:val="0"/>
          <w:numId w:val="6"/>
        </w:numPr>
        <w:spacing w:line="360" w:lineRule="auto"/>
        <w:ind w:left="272" w:hanging="272"/>
        <w:jc w:val="both"/>
        <w:rPr>
          <w:b/>
          <w:bCs/>
          <w:sz w:val="22"/>
          <w:szCs w:val="22"/>
        </w:rPr>
      </w:pPr>
      <w:r w:rsidRPr="00AB4576">
        <w:rPr>
          <w:sz w:val="22"/>
          <w:szCs w:val="22"/>
        </w:rPr>
        <w:t>Fixing:</w:t>
      </w:r>
      <w:r w:rsidR="007848EE" w:rsidRPr="00AB4576">
        <w:rPr>
          <w:sz w:val="22"/>
          <w:szCs w:val="22"/>
        </w:rPr>
        <w:t xml:space="preserve"> killing an insect using reagent that does not distort morphology characteristics of the insect such</w:t>
      </w:r>
      <w:r w:rsidR="000312FC" w:rsidRPr="00AB4576">
        <w:rPr>
          <w:sz w:val="22"/>
          <w:szCs w:val="22"/>
        </w:rPr>
        <w:t xml:space="preserve"> as</w:t>
      </w:r>
      <w:r w:rsidR="007848EE" w:rsidRPr="00AB4576">
        <w:rPr>
          <w:sz w:val="22"/>
          <w:szCs w:val="22"/>
        </w:rPr>
        <w:t>Kahle’s solution, ethyl acetate and  chloroform</w:t>
      </w:r>
    </w:p>
    <w:p w:rsidR="005746C7" w:rsidRPr="00AB4576" w:rsidRDefault="005746C7">
      <w:pPr>
        <w:rPr>
          <w:b/>
          <w:bCs/>
          <w:sz w:val="22"/>
          <w:szCs w:val="22"/>
        </w:rPr>
      </w:pPr>
    </w:p>
    <w:p w:rsidR="005746C7" w:rsidRPr="00AB4576" w:rsidRDefault="005746C7">
      <w:pPr>
        <w:rPr>
          <w:b/>
          <w:bCs/>
          <w:sz w:val="22"/>
          <w:szCs w:val="22"/>
        </w:rPr>
      </w:pPr>
      <w:r w:rsidRPr="00AB4576">
        <w:rPr>
          <w:b/>
          <w:bCs/>
          <w:sz w:val="22"/>
          <w:szCs w:val="22"/>
        </w:rPr>
        <w:t xml:space="preserve">5. </w:t>
      </w:r>
      <w:r w:rsidR="0044274D" w:rsidRPr="00AB4576">
        <w:rPr>
          <w:b/>
          <w:sz w:val="22"/>
          <w:szCs w:val="22"/>
        </w:rPr>
        <w:t>Apparatus and Materials</w:t>
      </w:r>
      <w:r w:rsidRPr="00AB4576">
        <w:rPr>
          <w:b/>
          <w:bCs/>
          <w:sz w:val="22"/>
          <w:szCs w:val="22"/>
        </w:rPr>
        <w:t>:</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Pencil</w:t>
      </w:r>
    </w:p>
    <w:p w:rsidR="00B00A09" w:rsidRPr="00AB4576" w:rsidRDefault="00B00A09" w:rsidP="00B00A09">
      <w:pPr>
        <w:numPr>
          <w:ilvl w:val="0"/>
          <w:numId w:val="13"/>
        </w:numPr>
        <w:spacing w:line="360" w:lineRule="auto"/>
        <w:ind w:left="1077" w:hanging="357"/>
        <w:jc w:val="both"/>
        <w:rPr>
          <w:sz w:val="22"/>
          <w:szCs w:val="22"/>
        </w:rPr>
      </w:pPr>
      <w:r w:rsidRPr="00AB4576">
        <w:rPr>
          <w:sz w:val="22"/>
          <w:szCs w:val="22"/>
        </w:rPr>
        <w:t>Field note book</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Field data sheet</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 xml:space="preserve">Collecting tubes (with and without </w:t>
      </w:r>
      <w:r w:rsidR="00061A8C" w:rsidRPr="00AB4576">
        <w:rPr>
          <w:sz w:val="22"/>
          <w:szCs w:val="22"/>
        </w:rPr>
        <w:t>ethanol</w:t>
      </w:r>
      <w:r w:rsidRPr="00AB4576">
        <w:rPr>
          <w:sz w:val="22"/>
          <w:szCs w:val="22"/>
        </w:rPr>
        <w:t>/kahle</w:t>
      </w:r>
      <w:r w:rsidR="009974CC" w:rsidRPr="00AB4576">
        <w:rPr>
          <w:sz w:val="22"/>
          <w:szCs w:val="22"/>
        </w:rPr>
        <w:t>’</w:t>
      </w:r>
      <w:r w:rsidRPr="00AB4576">
        <w:rPr>
          <w:sz w:val="22"/>
          <w:szCs w:val="22"/>
        </w:rPr>
        <w:t>s solution)</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Kilner jars</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Killing jar (with a small amount of ethyl acetate)</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A spirater (pooter)</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Compass</w:t>
      </w:r>
    </w:p>
    <w:p w:rsidR="00FB33A9" w:rsidRPr="00AB4576" w:rsidRDefault="00FB33A9" w:rsidP="00B00A09">
      <w:pPr>
        <w:numPr>
          <w:ilvl w:val="0"/>
          <w:numId w:val="13"/>
        </w:numPr>
        <w:spacing w:line="360" w:lineRule="auto"/>
        <w:ind w:left="1077" w:hanging="357"/>
        <w:jc w:val="both"/>
        <w:rPr>
          <w:sz w:val="22"/>
          <w:szCs w:val="22"/>
        </w:rPr>
      </w:pPr>
      <w:r w:rsidRPr="00AB4576">
        <w:rPr>
          <w:sz w:val="22"/>
          <w:szCs w:val="22"/>
        </w:rPr>
        <w:t>GPS</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Camel hair brush</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Knife</w:t>
      </w:r>
    </w:p>
    <w:p w:rsidR="00973A92" w:rsidRPr="00AB4576" w:rsidRDefault="00973A92" w:rsidP="00B00A09">
      <w:pPr>
        <w:numPr>
          <w:ilvl w:val="0"/>
          <w:numId w:val="13"/>
        </w:numPr>
        <w:tabs>
          <w:tab w:val="left" w:pos="1170"/>
        </w:tabs>
        <w:spacing w:line="360" w:lineRule="auto"/>
        <w:ind w:left="1077" w:hanging="357"/>
        <w:jc w:val="both"/>
        <w:rPr>
          <w:sz w:val="22"/>
          <w:szCs w:val="22"/>
        </w:rPr>
      </w:pPr>
      <w:r w:rsidRPr="00AB4576">
        <w:rPr>
          <w:sz w:val="22"/>
          <w:szCs w:val="22"/>
        </w:rPr>
        <w:t>Cooler box</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Disecting Kit</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Field spring board</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lastRenderedPageBreak/>
        <w:t>Panga</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Forceps (Straight, fine)</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Labels (for both insects and plants)</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Secateurs</w:t>
      </w:r>
      <w:r w:rsidR="007F7E6A" w:rsidRPr="00AB4576">
        <w:rPr>
          <w:sz w:val="22"/>
          <w:szCs w:val="22"/>
        </w:rPr>
        <w:t>/ Pole prunner</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First aid Kit</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Pair of scissors</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Nets</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Magnifying pocket lens</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Traps</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Beating tray</w:t>
      </w:r>
    </w:p>
    <w:p w:rsidR="00973A92" w:rsidRPr="00AB4576" w:rsidRDefault="00973A92" w:rsidP="00B00A09">
      <w:pPr>
        <w:numPr>
          <w:ilvl w:val="0"/>
          <w:numId w:val="13"/>
        </w:numPr>
        <w:tabs>
          <w:tab w:val="left" w:pos="1170"/>
        </w:tabs>
        <w:spacing w:line="360" w:lineRule="auto"/>
        <w:ind w:left="1077" w:hanging="357"/>
        <w:jc w:val="both"/>
        <w:rPr>
          <w:sz w:val="22"/>
          <w:szCs w:val="22"/>
        </w:rPr>
      </w:pPr>
      <w:r w:rsidRPr="00AB4576">
        <w:rPr>
          <w:sz w:val="22"/>
          <w:szCs w:val="22"/>
        </w:rPr>
        <w:t>Mounting/ setting board</w:t>
      </w:r>
    </w:p>
    <w:p w:rsidR="00CD654E" w:rsidRPr="00AB4576" w:rsidRDefault="00CD654E" w:rsidP="00B00A09">
      <w:pPr>
        <w:numPr>
          <w:ilvl w:val="0"/>
          <w:numId w:val="13"/>
        </w:numPr>
        <w:tabs>
          <w:tab w:val="left" w:pos="1170"/>
        </w:tabs>
        <w:spacing w:line="360" w:lineRule="auto"/>
        <w:ind w:left="1077" w:hanging="357"/>
        <w:jc w:val="both"/>
        <w:rPr>
          <w:sz w:val="22"/>
          <w:szCs w:val="22"/>
        </w:rPr>
      </w:pPr>
      <w:r w:rsidRPr="00AB4576">
        <w:rPr>
          <w:sz w:val="22"/>
          <w:szCs w:val="22"/>
        </w:rPr>
        <w:t xml:space="preserve">paint brush </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Binocular</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Lea</w:t>
      </w:r>
      <w:r w:rsidR="005746C7" w:rsidRPr="00AB4576">
        <w:rPr>
          <w:sz w:val="22"/>
          <w:szCs w:val="22"/>
        </w:rPr>
        <w:t>f</w:t>
      </w:r>
      <w:r w:rsidRPr="00AB4576">
        <w:rPr>
          <w:sz w:val="22"/>
          <w:szCs w:val="22"/>
        </w:rPr>
        <w:t xml:space="preserve"> presser</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Mallet</w:t>
      </w:r>
    </w:p>
    <w:p w:rsidR="00FB33A9" w:rsidRPr="00AB4576" w:rsidRDefault="006D5E13" w:rsidP="00B00A09">
      <w:pPr>
        <w:numPr>
          <w:ilvl w:val="0"/>
          <w:numId w:val="13"/>
        </w:numPr>
        <w:tabs>
          <w:tab w:val="left" w:pos="1170"/>
        </w:tabs>
        <w:spacing w:line="360" w:lineRule="auto"/>
        <w:ind w:left="1077" w:hanging="357"/>
        <w:jc w:val="both"/>
        <w:rPr>
          <w:sz w:val="22"/>
          <w:szCs w:val="22"/>
        </w:rPr>
      </w:pPr>
      <w:r w:rsidRPr="00AB4576">
        <w:rPr>
          <w:sz w:val="22"/>
          <w:szCs w:val="22"/>
        </w:rPr>
        <w:t>Chi</w:t>
      </w:r>
      <w:r w:rsidR="00FB33A9" w:rsidRPr="00AB4576">
        <w:rPr>
          <w:sz w:val="22"/>
          <w:szCs w:val="22"/>
        </w:rPr>
        <w:t>sal</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Whistle</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Hatchet</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Jembe and spade</w:t>
      </w:r>
    </w:p>
    <w:p w:rsidR="007F7E6A" w:rsidRPr="00AB4576" w:rsidRDefault="007F7E6A" w:rsidP="00B00A09">
      <w:pPr>
        <w:numPr>
          <w:ilvl w:val="0"/>
          <w:numId w:val="13"/>
        </w:numPr>
        <w:tabs>
          <w:tab w:val="left" w:pos="1170"/>
        </w:tabs>
        <w:spacing w:line="360" w:lineRule="auto"/>
        <w:ind w:left="1077" w:hanging="357"/>
        <w:jc w:val="both"/>
        <w:rPr>
          <w:sz w:val="22"/>
          <w:szCs w:val="22"/>
        </w:rPr>
      </w:pPr>
      <w:r w:rsidRPr="00AB4576">
        <w:rPr>
          <w:sz w:val="22"/>
          <w:szCs w:val="22"/>
        </w:rPr>
        <w:t xml:space="preserve">Ladder </w:t>
      </w:r>
    </w:p>
    <w:p w:rsidR="00FB33A9" w:rsidRPr="00AB4576" w:rsidRDefault="00FB33A9" w:rsidP="00B00A09">
      <w:pPr>
        <w:numPr>
          <w:ilvl w:val="0"/>
          <w:numId w:val="13"/>
        </w:numPr>
        <w:tabs>
          <w:tab w:val="left" w:pos="1170"/>
        </w:tabs>
        <w:spacing w:line="360" w:lineRule="auto"/>
        <w:ind w:left="1077" w:hanging="357"/>
        <w:jc w:val="both"/>
        <w:rPr>
          <w:sz w:val="22"/>
          <w:szCs w:val="22"/>
        </w:rPr>
      </w:pPr>
      <w:r w:rsidRPr="00AB4576">
        <w:rPr>
          <w:sz w:val="22"/>
          <w:szCs w:val="22"/>
        </w:rPr>
        <w:t>Prunning saw</w:t>
      </w:r>
    </w:p>
    <w:p w:rsidR="000312FC" w:rsidRPr="00AB4576" w:rsidRDefault="000312FC" w:rsidP="00B00A09">
      <w:pPr>
        <w:numPr>
          <w:ilvl w:val="0"/>
          <w:numId w:val="13"/>
        </w:numPr>
        <w:tabs>
          <w:tab w:val="left" w:pos="1170"/>
        </w:tabs>
        <w:spacing w:line="360" w:lineRule="auto"/>
        <w:ind w:left="1077" w:hanging="357"/>
        <w:jc w:val="both"/>
        <w:rPr>
          <w:sz w:val="22"/>
          <w:szCs w:val="22"/>
        </w:rPr>
      </w:pPr>
      <w:r w:rsidRPr="00AB4576">
        <w:rPr>
          <w:sz w:val="22"/>
          <w:szCs w:val="22"/>
        </w:rPr>
        <w:t xml:space="preserve">Pinning stage </w:t>
      </w:r>
    </w:p>
    <w:p w:rsidR="00FB33A9" w:rsidRPr="00AB4576" w:rsidRDefault="00FB33A9" w:rsidP="00D13088">
      <w:pPr>
        <w:rPr>
          <w:sz w:val="22"/>
          <w:szCs w:val="22"/>
        </w:rPr>
      </w:pPr>
    </w:p>
    <w:p w:rsidR="005746C7" w:rsidRPr="00AB4576" w:rsidRDefault="005746C7" w:rsidP="005746C7">
      <w:pPr>
        <w:pStyle w:val="Heading1"/>
        <w:rPr>
          <w:sz w:val="22"/>
          <w:szCs w:val="22"/>
        </w:rPr>
      </w:pPr>
      <w:r w:rsidRPr="00AB4576">
        <w:rPr>
          <w:sz w:val="22"/>
          <w:szCs w:val="22"/>
        </w:rPr>
        <w:t xml:space="preserve">6. Reagent and chemicals: </w:t>
      </w:r>
    </w:p>
    <w:p w:rsidR="005746C7" w:rsidRPr="00AB4576" w:rsidRDefault="005746C7" w:rsidP="00B00A09">
      <w:pPr>
        <w:numPr>
          <w:ilvl w:val="0"/>
          <w:numId w:val="14"/>
        </w:numPr>
        <w:spacing w:line="360" w:lineRule="auto"/>
        <w:ind w:left="714" w:hanging="357"/>
        <w:jc w:val="both"/>
        <w:rPr>
          <w:sz w:val="22"/>
          <w:szCs w:val="22"/>
        </w:rPr>
      </w:pPr>
      <w:r w:rsidRPr="00AB4576">
        <w:rPr>
          <w:sz w:val="22"/>
          <w:szCs w:val="22"/>
        </w:rPr>
        <w:t>Ethyl acetate</w:t>
      </w:r>
    </w:p>
    <w:p w:rsidR="005746C7" w:rsidRPr="00AB4576" w:rsidRDefault="005746C7" w:rsidP="00B00A09">
      <w:pPr>
        <w:numPr>
          <w:ilvl w:val="0"/>
          <w:numId w:val="14"/>
        </w:numPr>
        <w:spacing w:line="360" w:lineRule="auto"/>
        <w:ind w:left="714" w:hanging="357"/>
        <w:jc w:val="both"/>
        <w:rPr>
          <w:sz w:val="22"/>
          <w:szCs w:val="22"/>
        </w:rPr>
      </w:pPr>
      <w:r w:rsidRPr="00AB4576">
        <w:rPr>
          <w:sz w:val="22"/>
          <w:szCs w:val="22"/>
        </w:rPr>
        <w:t>Ethanol</w:t>
      </w:r>
    </w:p>
    <w:p w:rsidR="005746C7" w:rsidRPr="00AB4576" w:rsidRDefault="005746C7" w:rsidP="00B00A09">
      <w:pPr>
        <w:numPr>
          <w:ilvl w:val="0"/>
          <w:numId w:val="14"/>
        </w:numPr>
        <w:spacing w:line="360" w:lineRule="auto"/>
        <w:ind w:left="714" w:hanging="357"/>
        <w:jc w:val="both"/>
        <w:rPr>
          <w:sz w:val="22"/>
          <w:szCs w:val="22"/>
        </w:rPr>
      </w:pPr>
      <w:r w:rsidRPr="00AB4576">
        <w:rPr>
          <w:sz w:val="22"/>
          <w:szCs w:val="22"/>
        </w:rPr>
        <w:t>Kahle’s solution</w:t>
      </w:r>
    </w:p>
    <w:p w:rsidR="005746C7" w:rsidRPr="00AB4576" w:rsidRDefault="005746C7" w:rsidP="00B00A09">
      <w:pPr>
        <w:numPr>
          <w:ilvl w:val="0"/>
          <w:numId w:val="14"/>
        </w:numPr>
        <w:spacing w:line="360" w:lineRule="auto"/>
        <w:ind w:left="714" w:hanging="357"/>
        <w:jc w:val="both"/>
        <w:rPr>
          <w:sz w:val="22"/>
          <w:szCs w:val="22"/>
        </w:rPr>
      </w:pPr>
      <w:r w:rsidRPr="00AB4576">
        <w:rPr>
          <w:sz w:val="22"/>
          <w:szCs w:val="22"/>
        </w:rPr>
        <w:t xml:space="preserve">Paint </w:t>
      </w:r>
    </w:p>
    <w:p w:rsidR="005746C7" w:rsidRPr="00AB4576" w:rsidRDefault="005746C7">
      <w:pPr>
        <w:rPr>
          <w:b/>
          <w:bCs/>
          <w:sz w:val="22"/>
          <w:szCs w:val="22"/>
        </w:rPr>
      </w:pPr>
    </w:p>
    <w:p w:rsidR="00FB33A9" w:rsidRPr="00AB4576" w:rsidRDefault="00D16F97" w:rsidP="006D226B">
      <w:pPr>
        <w:jc w:val="both"/>
        <w:rPr>
          <w:b/>
          <w:bCs/>
          <w:sz w:val="22"/>
          <w:szCs w:val="22"/>
        </w:rPr>
      </w:pPr>
      <w:r w:rsidRPr="00AB4576">
        <w:rPr>
          <w:b/>
          <w:bCs/>
          <w:sz w:val="22"/>
          <w:szCs w:val="22"/>
        </w:rPr>
        <w:t xml:space="preserve">7. </w:t>
      </w:r>
      <w:r w:rsidR="00FB33A9" w:rsidRPr="00AB4576">
        <w:rPr>
          <w:b/>
          <w:bCs/>
          <w:sz w:val="22"/>
          <w:szCs w:val="22"/>
        </w:rPr>
        <w:t xml:space="preserve"> Methods of Insect Collection</w:t>
      </w:r>
    </w:p>
    <w:p w:rsidR="00FB33A9" w:rsidRPr="00AB4576" w:rsidRDefault="00326655" w:rsidP="00B00A09">
      <w:pPr>
        <w:spacing w:line="360" w:lineRule="auto"/>
        <w:jc w:val="both"/>
        <w:rPr>
          <w:sz w:val="22"/>
          <w:szCs w:val="22"/>
        </w:rPr>
      </w:pPr>
      <w:r w:rsidRPr="00AB4576">
        <w:rPr>
          <w:sz w:val="22"/>
          <w:szCs w:val="22"/>
        </w:rPr>
        <w:t>S</w:t>
      </w:r>
      <w:r w:rsidR="00FB33A9" w:rsidRPr="00AB4576">
        <w:rPr>
          <w:sz w:val="22"/>
          <w:szCs w:val="22"/>
        </w:rPr>
        <w:t xml:space="preserve">everal methods </w:t>
      </w:r>
      <w:r w:rsidRPr="00AB4576">
        <w:rPr>
          <w:sz w:val="22"/>
          <w:szCs w:val="22"/>
        </w:rPr>
        <w:t xml:space="preserve">are </w:t>
      </w:r>
      <w:r w:rsidR="00FB33A9" w:rsidRPr="00AB4576">
        <w:rPr>
          <w:sz w:val="22"/>
          <w:szCs w:val="22"/>
        </w:rPr>
        <w:t xml:space="preserve">used in </w:t>
      </w:r>
      <w:r w:rsidR="000312FC" w:rsidRPr="00AB4576">
        <w:rPr>
          <w:sz w:val="22"/>
          <w:szCs w:val="22"/>
        </w:rPr>
        <w:t xml:space="preserve">insect collection </w:t>
      </w:r>
      <w:r w:rsidRPr="00AB4576">
        <w:rPr>
          <w:sz w:val="22"/>
          <w:szCs w:val="22"/>
        </w:rPr>
        <w:t>depending on type of insect to be collected</w:t>
      </w:r>
      <w:r w:rsidR="00FB33A9" w:rsidRPr="00AB4576">
        <w:rPr>
          <w:sz w:val="22"/>
          <w:szCs w:val="22"/>
        </w:rPr>
        <w:t xml:space="preserve">. </w:t>
      </w:r>
      <w:r w:rsidR="00D16F97" w:rsidRPr="00AB4576">
        <w:rPr>
          <w:sz w:val="22"/>
          <w:szCs w:val="22"/>
        </w:rPr>
        <w:t>These include</w:t>
      </w:r>
      <w:r w:rsidR="000312FC" w:rsidRPr="00AB4576">
        <w:rPr>
          <w:sz w:val="22"/>
          <w:szCs w:val="22"/>
        </w:rPr>
        <w:t>:</w:t>
      </w:r>
      <w:r w:rsidR="00D16F97" w:rsidRPr="00AB4576">
        <w:rPr>
          <w:sz w:val="22"/>
          <w:szCs w:val="22"/>
        </w:rPr>
        <w:t>picking, beating, use of sweep</w:t>
      </w:r>
      <w:r w:rsidR="0031411A" w:rsidRPr="00AB4576">
        <w:rPr>
          <w:sz w:val="22"/>
          <w:szCs w:val="22"/>
        </w:rPr>
        <w:t>ing</w:t>
      </w:r>
      <w:r w:rsidR="00D16F97" w:rsidRPr="00AB4576">
        <w:rPr>
          <w:sz w:val="22"/>
          <w:szCs w:val="22"/>
        </w:rPr>
        <w:t xml:space="preserve"> net, malaise trap, sticky trap, pitfall trap and use of natural baits. </w:t>
      </w:r>
    </w:p>
    <w:p w:rsidR="00D16F97" w:rsidRPr="00AB4576" w:rsidRDefault="00D16F97" w:rsidP="00D55043">
      <w:pPr>
        <w:spacing w:line="276" w:lineRule="auto"/>
        <w:jc w:val="both"/>
        <w:rPr>
          <w:sz w:val="22"/>
          <w:szCs w:val="22"/>
        </w:rPr>
      </w:pPr>
    </w:p>
    <w:p w:rsidR="00FB33A9" w:rsidRPr="00AB4576" w:rsidRDefault="00D16F97" w:rsidP="00D55043">
      <w:pPr>
        <w:pStyle w:val="Heading1"/>
        <w:spacing w:line="276" w:lineRule="auto"/>
        <w:jc w:val="both"/>
        <w:rPr>
          <w:sz w:val="22"/>
          <w:szCs w:val="22"/>
        </w:rPr>
      </w:pPr>
      <w:r w:rsidRPr="00AB4576">
        <w:rPr>
          <w:sz w:val="22"/>
          <w:szCs w:val="22"/>
        </w:rPr>
        <w:lastRenderedPageBreak/>
        <w:t>7</w:t>
      </w:r>
      <w:r w:rsidR="00326655" w:rsidRPr="00AB4576">
        <w:rPr>
          <w:sz w:val="22"/>
          <w:szCs w:val="22"/>
        </w:rPr>
        <w:t>.1</w:t>
      </w:r>
      <w:r w:rsidR="00FB33A9" w:rsidRPr="00AB4576">
        <w:rPr>
          <w:sz w:val="22"/>
          <w:szCs w:val="22"/>
        </w:rPr>
        <w:t>Picking Method</w:t>
      </w:r>
    </w:p>
    <w:p w:rsidR="00FB33A9" w:rsidRPr="00AB4576" w:rsidRDefault="00326F9F" w:rsidP="00D55043">
      <w:pPr>
        <w:spacing w:line="276" w:lineRule="auto"/>
        <w:rPr>
          <w:sz w:val="22"/>
          <w:szCs w:val="22"/>
        </w:rPr>
      </w:pPr>
      <w:r w:rsidRPr="00AB4576">
        <w:rPr>
          <w:sz w:val="22"/>
          <w:szCs w:val="22"/>
        </w:rPr>
        <w:t>In picking method o</w:t>
      </w:r>
      <w:r w:rsidR="00FB33A9" w:rsidRPr="00AB4576">
        <w:rPr>
          <w:sz w:val="22"/>
          <w:szCs w:val="22"/>
        </w:rPr>
        <w:t>ne can use a forcep, camel hairbrush, or a pooter (aspirator) to pick insects</w:t>
      </w:r>
      <w:r w:rsidR="00D16F97" w:rsidRPr="00AB4576">
        <w:rPr>
          <w:sz w:val="22"/>
          <w:szCs w:val="22"/>
        </w:rPr>
        <w:t>.</w:t>
      </w:r>
    </w:p>
    <w:p w:rsidR="00CB5145" w:rsidRPr="00AB4576" w:rsidRDefault="00CB5145" w:rsidP="00D55043">
      <w:pPr>
        <w:pStyle w:val="Heading1"/>
        <w:spacing w:line="276" w:lineRule="auto"/>
        <w:jc w:val="both"/>
        <w:rPr>
          <w:sz w:val="22"/>
          <w:szCs w:val="22"/>
        </w:rPr>
      </w:pPr>
    </w:p>
    <w:p w:rsidR="00FB33A9" w:rsidRPr="00AB4576" w:rsidRDefault="00D16F97" w:rsidP="00D55043">
      <w:pPr>
        <w:pStyle w:val="Heading1"/>
        <w:spacing w:line="276" w:lineRule="auto"/>
        <w:jc w:val="both"/>
        <w:rPr>
          <w:sz w:val="22"/>
          <w:szCs w:val="22"/>
        </w:rPr>
      </w:pPr>
      <w:r w:rsidRPr="00AB4576">
        <w:rPr>
          <w:sz w:val="22"/>
          <w:szCs w:val="22"/>
        </w:rPr>
        <w:t>7</w:t>
      </w:r>
      <w:r w:rsidR="00326655" w:rsidRPr="00AB4576">
        <w:rPr>
          <w:sz w:val="22"/>
          <w:szCs w:val="22"/>
        </w:rPr>
        <w:t>.2</w:t>
      </w:r>
      <w:r w:rsidR="00FB33A9" w:rsidRPr="00AB4576">
        <w:rPr>
          <w:sz w:val="22"/>
          <w:szCs w:val="22"/>
        </w:rPr>
        <w:t>Beating Method</w:t>
      </w:r>
    </w:p>
    <w:p w:rsidR="00FB33A9" w:rsidRPr="00AB4576" w:rsidRDefault="00FB33A9" w:rsidP="00B00A09">
      <w:pPr>
        <w:spacing w:line="360" w:lineRule="auto"/>
        <w:jc w:val="both"/>
        <w:rPr>
          <w:sz w:val="22"/>
          <w:szCs w:val="22"/>
        </w:rPr>
      </w:pPr>
      <w:r w:rsidRPr="00AB4576">
        <w:rPr>
          <w:sz w:val="22"/>
          <w:szCs w:val="22"/>
        </w:rPr>
        <w:t xml:space="preserve">A branch is sharply hit with a stick and dislodged insects are collected </w:t>
      </w:r>
      <w:r w:rsidR="000312FC" w:rsidRPr="00AB4576">
        <w:rPr>
          <w:sz w:val="22"/>
          <w:szCs w:val="22"/>
        </w:rPr>
        <w:t xml:space="preserve">or counted </w:t>
      </w:r>
      <w:r w:rsidRPr="00AB4576">
        <w:rPr>
          <w:sz w:val="22"/>
          <w:szCs w:val="22"/>
        </w:rPr>
        <w:t>on a beating tray which is a</w:t>
      </w:r>
      <w:r w:rsidR="00326655" w:rsidRPr="00AB4576">
        <w:rPr>
          <w:sz w:val="22"/>
          <w:szCs w:val="22"/>
        </w:rPr>
        <w:t xml:space="preserve"> durable cloth stretched on a </w:t>
      </w:r>
      <w:r w:rsidR="00153504" w:rsidRPr="00AB4576">
        <w:rPr>
          <w:sz w:val="22"/>
          <w:szCs w:val="22"/>
        </w:rPr>
        <w:t>one</w:t>
      </w:r>
      <w:r w:rsidR="00326655" w:rsidRPr="00AB4576">
        <w:rPr>
          <w:sz w:val="22"/>
          <w:szCs w:val="22"/>
        </w:rPr>
        <w:t xml:space="preserve"> meter frame</w:t>
      </w:r>
      <w:r w:rsidR="006D226B" w:rsidRPr="00AB4576">
        <w:rPr>
          <w:sz w:val="22"/>
          <w:szCs w:val="22"/>
        </w:rPr>
        <w:t>.</w:t>
      </w:r>
    </w:p>
    <w:p w:rsidR="00FB33A9" w:rsidRPr="00AB4576" w:rsidRDefault="00FB33A9" w:rsidP="00D55043">
      <w:pPr>
        <w:spacing w:line="276" w:lineRule="auto"/>
        <w:rPr>
          <w:sz w:val="22"/>
          <w:szCs w:val="22"/>
        </w:rPr>
      </w:pPr>
    </w:p>
    <w:p w:rsidR="00FB33A9" w:rsidRPr="00AB4576" w:rsidRDefault="00D16F97" w:rsidP="00D55043">
      <w:pPr>
        <w:pStyle w:val="Heading1"/>
        <w:tabs>
          <w:tab w:val="left" w:pos="360"/>
        </w:tabs>
        <w:spacing w:line="276" w:lineRule="auto"/>
        <w:jc w:val="both"/>
        <w:rPr>
          <w:sz w:val="22"/>
          <w:szCs w:val="22"/>
        </w:rPr>
      </w:pPr>
      <w:r w:rsidRPr="00AB4576">
        <w:rPr>
          <w:sz w:val="22"/>
          <w:szCs w:val="22"/>
        </w:rPr>
        <w:t>7</w:t>
      </w:r>
      <w:r w:rsidR="00326655" w:rsidRPr="00AB4576">
        <w:rPr>
          <w:sz w:val="22"/>
          <w:szCs w:val="22"/>
        </w:rPr>
        <w:t>.3</w:t>
      </w:r>
      <w:r w:rsidR="00326655" w:rsidRPr="00AB4576">
        <w:rPr>
          <w:sz w:val="22"/>
          <w:szCs w:val="22"/>
        </w:rPr>
        <w:tab/>
      </w:r>
      <w:r w:rsidR="00FB33A9" w:rsidRPr="00AB4576">
        <w:rPr>
          <w:sz w:val="22"/>
          <w:szCs w:val="22"/>
        </w:rPr>
        <w:t>Sweepi</w:t>
      </w:r>
      <w:r w:rsidR="0031411A" w:rsidRPr="00AB4576">
        <w:rPr>
          <w:sz w:val="22"/>
          <w:szCs w:val="22"/>
        </w:rPr>
        <w:t xml:space="preserve">ng </w:t>
      </w:r>
      <w:r w:rsidR="00326655" w:rsidRPr="00AB4576">
        <w:rPr>
          <w:sz w:val="22"/>
          <w:szCs w:val="22"/>
        </w:rPr>
        <w:t xml:space="preserve">Net </w:t>
      </w:r>
      <w:r w:rsidR="00FB33A9" w:rsidRPr="00AB4576">
        <w:rPr>
          <w:sz w:val="22"/>
          <w:szCs w:val="22"/>
        </w:rPr>
        <w:t>Method</w:t>
      </w:r>
    </w:p>
    <w:p w:rsidR="00FB33A9" w:rsidRPr="00AB4576" w:rsidRDefault="00FB33A9" w:rsidP="00B00A09">
      <w:pPr>
        <w:spacing w:line="360" w:lineRule="auto"/>
        <w:jc w:val="both"/>
        <w:rPr>
          <w:sz w:val="22"/>
          <w:szCs w:val="22"/>
        </w:rPr>
      </w:pPr>
      <w:r w:rsidRPr="00AB4576">
        <w:rPr>
          <w:sz w:val="22"/>
          <w:szCs w:val="22"/>
        </w:rPr>
        <w:t>A net usually made from durable material of small gauge with lightweight frame and handle is used to catch flying insects</w:t>
      </w:r>
      <w:r w:rsidR="0031411A" w:rsidRPr="00AB4576">
        <w:rPr>
          <w:sz w:val="22"/>
          <w:szCs w:val="22"/>
        </w:rPr>
        <w:t xml:space="preserve"> by sweeping motion in the targeted area</w:t>
      </w:r>
      <w:r w:rsidR="008C2953" w:rsidRPr="00AB4576">
        <w:rPr>
          <w:sz w:val="22"/>
          <w:szCs w:val="22"/>
        </w:rPr>
        <w:t>.</w:t>
      </w:r>
    </w:p>
    <w:p w:rsidR="00FB33A9" w:rsidRPr="00AB4576" w:rsidRDefault="00FB33A9" w:rsidP="00D55043">
      <w:pPr>
        <w:spacing w:line="276" w:lineRule="auto"/>
        <w:rPr>
          <w:sz w:val="22"/>
          <w:szCs w:val="22"/>
        </w:rPr>
      </w:pPr>
    </w:p>
    <w:p w:rsidR="00FB33A9" w:rsidRPr="00AB4576" w:rsidRDefault="00847319" w:rsidP="00D55043">
      <w:pPr>
        <w:pStyle w:val="Heading1"/>
        <w:tabs>
          <w:tab w:val="left" w:pos="450"/>
        </w:tabs>
        <w:spacing w:line="276" w:lineRule="auto"/>
        <w:rPr>
          <w:sz w:val="22"/>
          <w:szCs w:val="22"/>
        </w:rPr>
      </w:pPr>
      <w:r w:rsidRPr="00AB4576">
        <w:rPr>
          <w:sz w:val="22"/>
          <w:szCs w:val="22"/>
        </w:rPr>
        <w:t>7</w:t>
      </w:r>
      <w:r w:rsidR="00326655" w:rsidRPr="00AB4576">
        <w:rPr>
          <w:sz w:val="22"/>
          <w:szCs w:val="22"/>
        </w:rPr>
        <w:t>.4</w:t>
      </w:r>
      <w:r w:rsidR="00326655" w:rsidRPr="00AB4576">
        <w:rPr>
          <w:sz w:val="22"/>
          <w:szCs w:val="22"/>
        </w:rPr>
        <w:tab/>
      </w:r>
      <w:r w:rsidR="00FB33A9" w:rsidRPr="00AB4576">
        <w:rPr>
          <w:sz w:val="22"/>
          <w:szCs w:val="22"/>
        </w:rPr>
        <w:t>Malaise trap Method</w:t>
      </w:r>
    </w:p>
    <w:p w:rsidR="00FB33A9" w:rsidRPr="00AB4576" w:rsidRDefault="001B6E58" w:rsidP="00B00A09">
      <w:pPr>
        <w:spacing w:line="360" w:lineRule="auto"/>
        <w:jc w:val="both"/>
        <w:rPr>
          <w:sz w:val="22"/>
          <w:szCs w:val="22"/>
        </w:rPr>
      </w:pPr>
      <w:r w:rsidRPr="00AB4576">
        <w:rPr>
          <w:sz w:val="22"/>
          <w:szCs w:val="22"/>
        </w:rPr>
        <w:t>Malaise trap method</w:t>
      </w:r>
      <w:r w:rsidR="00266351" w:rsidRPr="00AB4576">
        <w:rPr>
          <w:sz w:val="22"/>
          <w:szCs w:val="22"/>
        </w:rPr>
        <w:t xml:space="preserve"> is based on the principle that most insects fly or climb upward when confronted with a barrier and also move from a dark to a lighter area. Weak flyers or insects, that drop when they meet an obstruction, are seldom </w:t>
      </w:r>
      <w:r w:rsidR="00847319" w:rsidRPr="00AB4576">
        <w:rPr>
          <w:sz w:val="22"/>
          <w:szCs w:val="22"/>
        </w:rPr>
        <w:t xml:space="preserve">trapped </w:t>
      </w:r>
      <w:r w:rsidR="00266351" w:rsidRPr="00AB4576">
        <w:rPr>
          <w:sz w:val="22"/>
          <w:szCs w:val="22"/>
        </w:rPr>
        <w:t xml:space="preserve">in a Malaise trap. However, Malaise traps are </w:t>
      </w:r>
      <w:r w:rsidR="002F6CFB" w:rsidRPr="00AB4576">
        <w:rPr>
          <w:sz w:val="22"/>
          <w:szCs w:val="22"/>
        </w:rPr>
        <w:t>especially</w:t>
      </w:r>
      <w:r w:rsidR="00266351" w:rsidRPr="00AB4576">
        <w:rPr>
          <w:sz w:val="22"/>
          <w:szCs w:val="22"/>
        </w:rPr>
        <w:t xml:space="preserve"> effective in collecting Diptera, Hymenoptera and Lepidoptera, but less useful in collecting Coleoptera, Heteroptera and Homoptera</w:t>
      </w:r>
      <w:r w:rsidR="00FB33A9" w:rsidRPr="00AB4576">
        <w:rPr>
          <w:sz w:val="22"/>
          <w:szCs w:val="22"/>
        </w:rPr>
        <w:t>.  Attractants can be used to increase the rate of capture for specific insects.</w:t>
      </w:r>
    </w:p>
    <w:p w:rsidR="00FB33A9" w:rsidRPr="00AB4576" w:rsidRDefault="00FB33A9" w:rsidP="00D55043">
      <w:pPr>
        <w:spacing w:line="276" w:lineRule="auto"/>
        <w:rPr>
          <w:sz w:val="22"/>
          <w:szCs w:val="22"/>
        </w:rPr>
      </w:pPr>
    </w:p>
    <w:p w:rsidR="00FB33A9" w:rsidRPr="00AB4576" w:rsidRDefault="00847319" w:rsidP="00D55043">
      <w:pPr>
        <w:pStyle w:val="Heading1"/>
        <w:spacing w:line="276" w:lineRule="auto"/>
        <w:rPr>
          <w:sz w:val="22"/>
          <w:szCs w:val="22"/>
        </w:rPr>
      </w:pPr>
      <w:r w:rsidRPr="00AB4576">
        <w:rPr>
          <w:sz w:val="22"/>
          <w:szCs w:val="22"/>
        </w:rPr>
        <w:t>7</w:t>
      </w:r>
      <w:r w:rsidR="00266351" w:rsidRPr="00AB4576">
        <w:rPr>
          <w:sz w:val="22"/>
          <w:szCs w:val="22"/>
        </w:rPr>
        <w:t>.5</w:t>
      </w:r>
      <w:r w:rsidR="00FB33A9" w:rsidRPr="00AB4576">
        <w:rPr>
          <w:sz w:val="22"/>
          <w:szCs w:val="22"/>
        </w:rPr>
        <w:t>Sticky Trap Methods</w:t>
      </w:r>
    </w:p>
    <w:p w:rsidR="00FB33A9" w:rsidRPr="00AB4576" w:rsidRDefault="00FB33A9" w:rsidP="00B00A09">
      <w:pPr>
        <w:spacing w:line="360" w:lineRule="auto"/>
        <w:rPr>
          <w:sz w:val="22"/>
          <w:szCs w:val="22"/>
        </w:rPr>
      </w:pPr>
      <w:r w:rsidRPr="00AB4576">
        <w:rPr>
          <w:sz w:val="22"/>
          <w:szCs w:val="22"/>
        </w:rPr>
        <w:t>The</w:t>
      </w:r>
      <w:r w:rsidR="00847319" w:rsidRPr="00AB4576">
        <w:rPr>
          <w:sz w:val="22"/>
          <w:szCs w:val="22"/>
        </w:rPr>
        <w:t xml:space="preserve"> sticky </w:t>
      </w:r>
      <w:r w:rsidRPr="00AB4576">
        <w:rPr>
          <w:sz w:val="22"/>
          <w:szCs w:val="22"/>
        </w:rPr>
        <w:t>trap consists of a piece of glass, plastic or wire net suspended from a tree or fixed to a stake.  The stick</w:t>
      </w:r>
      <w:r w:rsidR="00E9517F" w:rsidRPr="00AB4576">
        <w:rPr>
          <w:sz w:val="22"/>
          <w:szCs w:val="22"/>
        </w:rPr>
        <w:t>y material coating the object (u</w:t>
      </w:r>
      <w:r w:rsidRPr="00AB4576">
        <w:rPr>
          <w:sz w:val="22"/>
          <w:szCs w:val="22"/>
        </w:rPr>
        <w:t>sually grease or a non-drying resin</w:t>
      </w:r>
      <w:r w:rsidR="00774F43" w:rsidRPr="00AB4576">
        <w:rPr>
          <w:sz w:val="22"/>
          <w:szCs w:val="22"/>
        </w:rPr>
        <w:t>)</w:t>
      </w:r>
      <w:r w:rsidRPr="00AB4576">
        <w:rPr>
          <w:sz w:val="22"/>
          <w:szCs w:val="22"/>
        </w:rPr>
        <w:t xml:space="preserve"> such as ‘tangle foot’</w:t>
      </w:r>
      <w:r w:rsidR="00774F43" w:rsidRPr="00AB4576">
        <w:rPr>
          <w:sz w:val="22"/>
          <w:szCs w:val="22"/>
        </w:rPr>
        <w:t xml:space="preserve"> (gum)</w:t>
      </w:r>
      <w:r w:rsidRPr="00AB4576">
        <w:rPr>
          <w:sz w:val="22"/>
          <w:szCs w:val="22"/>
        </w:rPr>
        <w:t xml:space="preserve"> prevents any insect which lands </w:t>
      </w:r>
      <w:r w:rsidR="00774F43" w:rsidRPr="00AB4576">
        <w:rPr>
          <w:sz w:val="22"/>
          <w:szCs w:val="22"/>
        </w:rPr>
        <w:t xml:space="preserve">on the trap </w:t>
      </w:r>
      <w:r w:rsidRPr="00AB4576">
        <w:rPr>
          <w:sz w:val="22"/>
          <w:szCs w:val="22"/>
        </w:rPr>
        <w:t>to free itself.</w:t>
      </w:r>
    </w:p>
    <w:p w:rsidR="00FB33A9" w:rsidRPr="00AB4576" w:rsidRDefault="00FB33A9" w:rsidP="00D55043">
      <w:pPr>
        <w:spacing w:line="276" w:lineRule="auto"/>
        <w:rPr>
          <w:sz w:val="22"/>
          <w:szCs w:val="22"/>
        </w:rPr>
      </w:pPr>
    </w:p>
    <w:p w:rsidR="00FB33A9" w:rsidRPr="00AB4576" w:rsidRDefault="00847319" w:rsidP="00D55043">
      <w:pPr>
        <w:pStyle w:val="Heading1"/>
        <w:spacing w:line="276" w:lineRule="auto"/>
        <w:rPr>
          <w:sz w:val="22"/>
          <w:szCs w:val="22"/>
        </w:rPr>
      </w:pPr>
      <w:r w:rsidRPr="00AB4576">
        <w:rPr>
          <w:sz w:val="22"/>
          <w:szCs w:val="22"/>
        </w:rPr>
        <w:t>7</w:t>
      </w:r>
      <w:r w:rsidR="00774F43" w:rsidRPr="00AB4576">
        <w:rPr>
          <w:sz w:val="22"/>
          <w:szCs w:val="22"/>
        </w:rPr>
        <w:t xml:space="preserve">.6 </w:t>
      </w:r>
      <w:r w:rsidR="00FB33A9" w:rsidRPr="00AB4576">
        <w:rPr>
          <w:sz w:val="22"/>
          <w:szCs w:val="22"/>
        </w:rPr>
        <w:t>Pitfall Trap</w:t>
      </w:r>
    </w:p>
    <w:p w:rsidR="00FB33A9" w:rsidRPr="00AB4576" w:rsidRDefault="00E9517F" w:rsidP="00B00A09">
      <w:pPr>
        <w:spacing w:line="360" w:lineRule="auto"/>
        <w:jc w:val="both"/>
        <w:rPr>
          <w:sz w:val="22"/>
          <w:szCs w:val="22"/>
        </w:rPr>
      </w:pPr>
      <w:r w:rsidRPr="00AB4576">
        <w:rPr>
          <w:sz w:val="22"/>
          <w:szCs w:val="22"/>
        </w:rPr>
        <w:t>Round/c</w:t>
      </w:r>
      <w:r w:rsidR="00FB33A9" w:rsidRPr="00AB4576">
        <w:rPr>
          <w:sz w:val="22"/>
          <w:szCs w:val="22"/>
        </w:rPr>
        <w:t>ylindrical cups</w:t>
      </w:r>
      <w:r w:rsidR="00774F43" w:rsidRPr="00AB4576">
        <w:rPr>
          <w:sz w:val="22"/>
          <w:szCs w:val="22"/>
        </w:rPr>
        <w:t xml:space="preserve"> with detergent solution</w:t>
      </w:r>
      <w:r w:rsidR="00B6224C" w:rsidRPr="00AB4576">
        <w:rPr>
          <w:sz w:val="22"/>
          <w:szCs w:val="22"/>
        </w:rPr>
        <w:t xml:space="preserve"> or preservative</w:t>
      </w:r>
      <w:r w:rsidR="00FB33A9" w:rsidRPr="00AB4576">
        <w:rPr>
          <w:sz w:val="22"/>
          <w:szCs w:val="22"/>
        </w:rPr>
        <w:t xml:space="preserve"> are buried</w:t>
      </w:r>
      <w:r w:rsidR="00774F43" w:rsidRPr="00AB4576">
        <w:rPr>
          <w:sz w:val="22"/>
          <w:szCs w:val="22"/>
        </w:rPr>
        <w:t xml:space="preserve"> in an upward position</w:t>
      </w:r>
      <w:r w:rsidR="00FB33A9" w:rsidRPr="00AB4576">
        <w:rPr>
          <w:sz w:val="22"/>
          <w:szCs w:val="22"/>
        </w:rPr>
        <w:t xml:space="preserve"> on the groundto trap crawling insects</w:t>
      </w:r>
      <w:r w:rsidRPr="00AB4576">
        <w:rPr>
          <w:sz w:val="22"/>
          <w:szCs w:val="22"/>
        </w:rPr>
        <w:t xml:space="preserve">. </w:t>
      </w:r>
      <w:r w:rsidR="00B6224C" w:rsidRPr="00AB4576">
        <w:rPr>
          <w:sz w:val="22"/>
          <w:szCs w:val="22"/>
        </w:rPr>
        <w:t xml:space="preserve">The lip of the round/ cylindrical cups are level with the ground surface. Insects reaching the lip of the beaker slip and fall and are unable to climb back out.  </w:t>
      </w:r>
      <w:r w:rsidRPr="00AB4576">
        <w:rPr>
          <w:sz w:val="22"/>
          <w:szCs w:val="22"/>
        </w:rPr>
        <w:t>The detergent lowers</w:t>
      </w:r>
      <w:r w:rsidR="00774F43" w:rsidRPr="00AB4576">
        <w:rPr>
          <w:sz w:val="22"/>
          <w:szCs w:val="22"/>
        </w:rPr>
        <w:t xml:space="preserve"> the surface tension hence increasing the number of captured insects.</w:t>
      </w:r>
    </w:p>
    <w:p w:rsidR="00FB33A9" w:rsidRPr="00AB4576" w:rsidRDefault="00B6224C" w:rsidP="00B00A09">
      <w:pPr>
        <w:spacing w:line="360" w:lineRule="auto"/>
        <w:jc w:val="both"/>
        <w:rPr>
          <w:sz w:val="22"/>
          <w:szCs w:val="22"/>
        </w:rPr>
      </w:pPr>
      <w:r w:rsidRPr="00AB4576">
        <w:rPr>
          <w:sz w:val="22"/>
          <w:szCs w:val="22"/>
        </w:rPr>
        <w:t>Pitfalls can be covered to help prevent excessive rain from overflowing the cup, they can have guide vanes that may help guide organisms into the cup, and they may be baited to capture more specific types of insects.</w:t>
      </w:r>
    </w:p>
    <w:p w:rsidR="00774F43" w:rsidRPr="00AB4576" w:rsidRDefault="00774F43" w:rsidP="00D55043">
      <w:pPr>
        <w:spacing w:line="276" w:lineRule="auto"/>
        <w:rPr>
          <w:sz w:val="22"/>
          <w:szCs w:val="22"/>
        </w:rPr>
      </w:pPr>
    </w:p>
    <w:p w:rsidR="00774F43" w:rsidRPr="00AB4576" w:rsidRDefault="00847319" w:rsidP="00D55043">
      <w:pPr>
        <w:pStyle w:val="Heading1"/>
        <w:spacing w:line="276" w:lineRule="auto"/>
        <w:rPr>
          <w:sz w:val="22"/>
          <w:szCs w:val="22"/>
        </w:rPr>
      </w:pPr>
      <w:r w:rsidRPr="00AB4576">
        <w:rPr>
          <w:sz w:val="22"/>
          <w:szCs w:val="22"/>
        </w:rPr>
        <w:t>7</w:t>
      </w:r>
      <w:r w:rsidR="00774F43" w:rsidRPr="00AB4576">
        <w:rPr>
          <w:sz w:val="22"/>
          <w:szCs w:val="22"/>
        </w:rPr>
        <w:t xml:space="preserve">.7 Use of natural baits </w:t>
      </w:r>
    </w:p>
    <w:p w:rsidR="00774F43" w:rsidRPr="00AB4576" w:rsidRDefault="00774F43" w:rsidP="00D55043">
      <w:pPr>
        <w:spacing w:line="276" w:lineRule="auto"/>
        <w:jc w:val="both"/>
        <w:rPr>
          <w:sz w:val="22"/>
          <w:szCs w:val="22"/>
        </w:rPr>
      </w:pPr>
      <w:r w:rsidRPr="00AB4576">
        <w:rPr>
          <w:sz w:val="22"/>
          <w:szCs w:val="22"/>
        </w:rPr>
        <w:t xml:space="preserve"> Using honey, insect pheromones, sugar solution to trap insects. </w:t>
      </w:r>
    </w:p>
    <w:p w:rsidR="00B6224C" w:rsidRPr="00AB4576" w:rsidRDefault="00B6224C" w:rsidP="00D55043">
      <w:pPr>
        <w:spacing w:line="276" w:lineRule="auto"/>
        <w:rPr>
          <w:sz w:val="22"/>
          <w:szCs w:val="22"/>
        </w:rPr>
      </w:pPr>
    </w:p>
    <w:p w:rsidR="00774F43" w:rsidRPr="00AB4576" w:rsidRDefault="00774F43">
      <w:pPr>
        <w:rPr>
          <w:sz w:val="22"/>
          <w:szCs w:val="22"/>
        </w:rPr>
      </w:pPr>
    </w:p>
    <w:p w:rsidR="00774F43" w:rsidRPr="00AB4576" w:rsidRDefault="00B6224C">
      <w:pPr>
        <w:rPr>
          <w:b/>
          <w:sz w:val="22"/>
          <w:szCs w:val="22"/>
        </w:rPr>
      </w:pPr>
      <w:r w:rsidRPr="00AB4576">
        <w:rPr>
          <w:b/>
          <w:sz w:val="22"/>
          <w:szCs w:val="22"/>
        </w:rPr>
        <w:t>8</w:t>
      </w:r>
      <w:r w:rsidR="00774F43" w:rsidRPr="00AB4576">
        <w:rPr>
          <w:b/>
          <w:sz w:val="22"/>
          <w:szCs w:val="22"/>
        </w:rPr>
        <w:t xml:space="preserve">.0 References </w:t>
      </w:r>
    </w:p>
    <w:p w:rsidR="00774F43" w:rsidRPr="00AB4576" w:rsidRDefault="00774F43">
      <w:pPr>
        <w:rPr>
          <w:sz w:val="22"/>
          <w:szCs w:val="22"/>
        </w:rPr>
      </w:pPr>
    </w:p>
    <w:p w:rsidR="00774F43" w:rsidRPr="00AB4576" w:rsidRDefault="00774F43" w:rsidP="00B00A09">
      <w:pPr>
        <w:numPr>
          <w:ilvl w:val="0"/>
          <w:numId w:val="19"/>
        </w:numPr>
        <w:tabs>
          <w:tab w:val="clear" w:pos="720"/>
          <w:tab w:val="num" w:pos="450"/>
        </w:tabs>
        <w:spacing w:line="360" w:lineRule="auto"/>
        <w:ind w:left="448" w:hanging="357"/>
        <w:jc w:val="both"/>
        <w:rPr>
          <w:sz w:val="22"/>
          <w:szCs w:val="22"/>
        </w:rPr>
      </w:pPr>
      <w:r w:rsidRPr="00AB4576">
        <w:rPr>
          <w:sz w:val="22"/>
          <w:szCs w:val="22"/>
        </w:rPr>
        <w:t>Entomology in-service training skills</w:t>
      </w:r>
    </w:p>
    <w:p w:rsidR="00774F43" w:rsidRPr="00AB4576" w:rsidRDefault="00774F43" w:rsidP="00B00A09">
      <w:pPr>
        <w:numPr>
          <w:ilvl w:val="0"/>
          <w:numId w:val="19"/>
        </w:numPr>
        <w:tabs>
          <w:tab w:val="clear" w:pos="720"/>
          <w:tab w:val="num" w:pos="450"/>
        </w:tabs>
        <w:spacing w:line="360" w:lineRule="auto"/>
        <w:ind w:left="448" w:hanging="357"/>
        <w:jc w:val="both"/>
        <w:rPr>
          <w:sz w:val="22"/>
          <w:szCs w:val="22"/>
        </w:rPr>
      </w:pPr>
      <w:r w:rsidRPr="00AB4576">
        <w:rPr>
          <w:sz w:val="22"/>
          <w:szCs w:val="22"/>
        </w:rPr>
        <w:t>J.E.H. Martin (1977) – The insects and arachnids of Canada Part 1 – Collecting, preserving insects, mites, and spiders</w:t>
      </w:r>
    </w:p>
    <w:p w:rsidR="00774F43" w:rsidRPr="00AB4576" w:rsidRDefault="00774F43" w:rsidP="00B00A09">
      <w:pPr>
        <w:numPr>
          <w:ilvl w:val="0"/>
          <w:numId w:val="19"/>
        </w:numPr>
        <w:tabs>
          <w:tab w:val="clear" w:pos="720"/>
          <w:tab w:val="num" w:pos="450"/>
        </w:tabs>
        <w:spacing w:line="360" w:lineRule="auto"/>
        <w:ind w:left="448" w:hanging="357"/>
        <w:jc w:val="both"/>
        <w:rPr>
          <w:sz w:val="22"/>
          <w:szCs w:val="22"/>
        </w:rPr>
      </w:pPr>
      <w:r w:rsidRPr="00AB4576">
        <w:rPr>
          <w:sz w:val="22"/>
          <w:szCs w:val="22"/>
        </w:rPr>
        <w:t>Annette K. Walker and Trevor K. Crosby (1988).  The preparation and curation of insects (Entomology Division, Department of Scientific and Industrial Research, Auckland, New Zealand)</w:t>
      </w:r>
    </w:p>
    <w:p w:rsidR="00774F43" w:rsidRPr="00AB4576" w:rsidRDefault="00774F43">
      <w:pPr>
        <w:rPr>
          <w:sz w:val="22"/>
          <w:szCs w:val="22"/>
        </w:rPr>
      </w:pPr>
    </w:p>
    <w:p w:rsidR="00894228" w:rsidRPr="00AB4576" w:rsidRDefault="00894228">
      <w:pPr>
        <w:rPr>
          <w:sz w:val="22"/>
          <w:szCs w:val="22"/>
        </w:rPr>
      </w:pPr>
    </w:p>
    <w:p w:rsidR="00894228" w:rsidRPr="00AB4576" w:rsidRDefault="00894228">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pPr>
        <w:rPr>
          <w:sz w:val="22"/>
          <w:szCs w:val="22"/>
        </w:rPr>
      </w:pPr>
    </w:p>
    <w:p w:rsidR="00B6224C" w:rsidRPr="00AB4576" w:rsidRDefault="00B6224C"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B00A09" w:rsidRPr="00AB4576" w:rsidRDefault="00B00A09" w:rsidP="00B6224C">
      <w:pPr>
        <w:rPr>
          <w:sz w:val="22"/>
          <w:szCs w:val="22"/>
        </w:rPr>
      </w:pPr>
    </w:p>
    <w:p w:rsidR="002172F3" w:rsidRDefault="002172F3">
      <w:pPr>
        <w:rPr>
          <w:b/>
        </w:rPr>
      </w:pPr>
      <w:r>
        <w:rPr>
          <w:b/>
        </w:rPr>
        <w:br w:type="page"/>
      </w:r>
    </w:p>
    <w:p w:rsidR="00B6224C" w:rsidRPr="00AB4576" w:rsidRDefault="00B6224C" w:rsidP="00B6224C">
      <w:pPr>
        <w:rPr>
          <w:b/>
        </w:rPr>
      </w:pPr>
      <w:r w:rsidRPr="00AB4576">
        <w:rPr>
          <w:b/>
        </w:rPr>
        <w:lastRenderedPageBreak/>
        <w:t>Standard operating procedure on rearing of insect</w:t>
      </w:r>
      <w:r w:rsidR="000312FC" w:rsidRPr="00AB4576">
        <w:rPr>
          <w:b/>
        </w:rPr>
        <w:t>s</w:t>
      </w:r>
    </w:p>
    <w:p w:rsidR="00B6224C" w:rsidRPr="00AB4576" w:rsidRDefault="00B6224C">
      <w:pPr>
        <w:rPr>
          <w:sz w:val="22"/>
          <w:szCs w:val="22"/>
        </w:rPr>
      </w:pPr>
    </w:p>
    <w:p w:rsidR="00894228" w:rsidRPr="00AB4576" w:rsidRDefault="00337A6A" w:rsidP="000312FC">
      <w:pPr>
        <w:jc w:val="both"/>
        <w:rPr>
          <w:sz w:val="22"/>
          <w:szCs w:val="22"/>
        </w:rPr>
      </w:pPr>
      <w:r w:rsidRPr="00AB4576">
        <w:rPr>
          <w:b/>
          <w:bCs/>
          <w:sz w:val="22"/>
          <w:szCs w:val="22"/>
        </w:rPr>
        <w:t xml:space="preserve">1. </w:t>
      </w:r>
      <w:r w:rsidR="00894228" w:rsidRPr="00AB4576">
        <w:rPr>
          <w:b/>
          <w:bCs/>
          <w:sz w:val="22"/>
          <w:szCs w:val="22"/>
        </w:rPr>
        <w:t>Title:</w:t>
      </w:r>
      <w:r w:rsidR="00894228" w:rsidRPr="00AB4576">
        <w:rPr>
          <w:sz w:val="22"/>
          <w:szCs w:val="22"/>
        </w:rPr>
        <w:t xml:space="preserve">  Standard operation procedure on rearing of insect</w:t>
      </w:r>
      <w:r w:rsidR="000312FC" w:rsidRPr="00AB4576">
        <w:rPr>
          <w:sz w:val="22"/>
          <w:szCs w:val="22"/>
        </w:rPr>
        <w:t>s</w:t>
      </w:r>
    </w:p>
    <w:p w:rsidR="00894228" w:rsidRPr="00AB4576" w:rsidRDefault="00894228" w:rsidP="00337A6A">
      <w:pPr>
        <w:jc w:val="both"/>
        <w:rPr>
          <w:sz w:val="22"/>
          <w:szCs w:val="22"/>
        </w:rPr>
      </w:pPr>
    </w:p>
    <w:p w:rsidR="00894228" w:rsidRPr="00AB4576" w:rsidRDefault="00337A6A" w:rsidP="00337A6A">
      <w:pPr>
        <w:jc w:val="both"/>
        <w:rPr>
          <w:sz w:val="22"/>
          <w:szCs w:val="22"/>
        </w:rPr>
      </w:pPr>
      <w:r w:rsidRPr="00AB4576">
        <w:rPr>
          <w:b/>
          <w:bCs/>
          <w:sz w:val="22"/>
          <w:szCs w:val="22"/>
        </w:rPr>
        <w:t>2.</w:t>
      </w:r>
      <w:r w:rsidR="00894228" w:rsidRPr="00AB4576">
        <w:rPr>
          <w:b/>
          <w:bCs/>
          <w:sz w:val="22"/>
          <w:szCs w:val="22"/>
        </w:rPr>
        <w:t xml:space="preserve"> Scope:</w:t>
      </w:r>
      <w:r w:rsidR="00894228" w:rsidRPr="00AB4576">
        <w:rPr>
          <w:sz w:val="22"/>
          <w:szCs w:val="22"/>
        </w:rPr>
        <w:t xml:space="preserve">  The method is applicable to all insects </w:t>
      </w:r>
    </w:p>
    <w:p w:rsidR="00894228" w:rsidRPr="00AB4576" w:rsidRDefault="00894228" w:rsidP="00894228">
      <w:pPr>
        <w:rPr>
          <w:sz w:val="22"/>
          <w:szCs w:val="22"/>
        </w:rPr>
      </w:pPr>
    </w:p>
    <w:p w:rsidR="00894228" w:rsidRPr="00AB4576" w:rsidRDefault="00337A6A" w:rsidP="00B00A09">
      <w:pPr>
        <w:spacing w:line="360" w:lineRule="auto"/>
        <w:jc w:val="both"/>
        <w:rPr>
          <w:sz w:val="22"/>
          <w:szCs w:val="22"/>
        </w:rPr>
      </w:pPr>
      <w:r w:rsidRPr="00AB4576">
        <w:rPr>
          <w:b/>
          <w:bCs/>
          <w:sz w:val="22"/>
          <w:szCs w:val="22"/>
        </w:rPr>
        <w:t>3.</w:t>
      </w:r>
      <w:r w:rsidR="00894228" w:rsidRPr="00AB4576">
        <w:rPr>
          <w:b/>
          <w:bCs/>
          <w:sz w:val="22"/>
          <w:szCs w:val="22"/>
        </w:rPr>
        <w:t xml:space="preserve"> Purpose:</w:t>
      </w:r>
      <w:r w:rsidR="00894228" w:rsidRPr="00AB4576">
        <w:rPr>
          <w:sz w:val="22"/>
          <w:szCs w:val="22"/>
        </w:rPr>
        <w:t xml:space="preserve">  The purpose is rearing insect</w:t>
      </w:r>
      <w:r w:rsidR="000312FC" w:rsidRPr="00AB4576">
        <w:rPr>
          <w:sz w:val="22"/>
          <w:szCs w:val="22"/>
        </w:rPr>
        <w:t xml:space="preserve">s </w:t>
      </w:r>
      <w:r w:rsidR="00894228" w:rsidRPr="00AB4576">
        <w:rPr>
          <w:sz w:val="22"/>
          <w:szCs w:val="22"/>
        </w:rPr>
        <w:t xml:space="preserve"> from immature stages </w:t>
      </w:r>
      <w:r w:rsidR="000312FC" w:rsidRPr="00AB4576">
        <w:rPr>
          <w:sz w:val="22"/>
          <w:szCs w:val="22"/>
        </w:rPr>
        <w:t xml:space="preserve">to adult </w:t>
      </w:r>
      <w:r w:rsidR="00894228" w:rsidRPr="00AB4576">
        <w:rPr>
          <w:sz w:val="22"/>
          <w:szCs w:val="22"/>
        </w:rPr>
        <w:t>such as eggs</w:t>
      </w:r>
      <w:r w:rsidRPr="00AB4576">
        <w:rPr>
          <w:sz w:val="22"/>
          <w:szCs w:val="22"/>
        </w:rPr>
        <w:t>,</w:t>
      </w:r>
      <w:r w:rsidR="00894228" w:rsidRPr="00AB4576">
        <w:rPr>
          <w:sz w:val="22"/>
          <w:szCs w:val="22"/>
        </w:rPr>
        <w:t xml:space="preserve"> larva pupae</w:t>
      </w:r>
      <w:r w:rsidR="000312FC" w:rsidRPr="00AB4576">
        <w:rPr>
          <w:sz w:val="22"/>
          <w:szCs w:val="22"/>
        </w:rPr>
        <w:t xml:space="preserve"> and adult</w:t>
      </w:r>
      <w:r w:rsidR="00894228" w:rsidRPr="00AB4576">
        <w:rPr>
          <w:sz w:val="22"/>
          <w:szCs w:val="22"/>
        </w:rPr>
        <w:t>. They are reared up to the adult stage for</w:t>
      </w:r>
      <w:r w:rsidRPr="00AB4576">
        <w:rPr>
          <w:sz w:val="22"/>
          <w:szCs w:val="22"/>
        </w:rPr>
        <w:t>: identification purposes;</w:t>
      </w:r>
      <w:r w:rsidR="00894228" w:rsidRPr="00AB4576">
        <w:rPr>
          <w:sz w:val="22"/>
          <w:szCs w:val="22"/>
        </w:rPr>
        <w:t xml:space="preserve"> emergence of biological control for release into the infested field</w:t>
      </w:r>
      <w:r w:rsidRPr="00AB4576">
        <w:rPr>
          <w:sz w:val="22"/>
          <w:szCs w:val="22"/>
        </w:rPr>
        <w:t>;</w:t>
      </w:r>
      <w:r w:rsidR="00894228" w:rsidRPr="00AB4576">
        <w:rPr>
          <w:sz w:val="22"/>
          <w:szCs w:val="22"/>
        </w:rPr>
        <w:t xml:space="preserve"> and incorporation into insect reference collection.</w:t>
      </w:r>
    </w:p>
    <w:p w:rsidR="00894228" w:rsidRPr="00AB4576" w:rsidRDefault="00894228" w:rsidP="00786EF1">
      <w:pPr>
        <w:spacing w:line="276" w:lineRule="auto"/>
        <w:rPr>
          <w:sz w:val="22"/>
          <w:szCs w:val="22"/>
        </w:rPr>
      </w:pPr>
    </w:p>
    <w:p w:rsidR="00C0265B" w:rsidRPr="00AB4576" w:rsidRDefault="00337A6A" w:rsidP="00786EF1">
      <w:pPr>
        <w:spacing w:line="276" w:lineRule="auto"/>
        <w:rPr>
          <w:sz w:val="22"/>
          <w:szCs w:val="22"/>
        </w:rPr>
      </w:pPr>
      <w:r w:rsidRPr="00AB4576">
        <w:rPr>
          <w:b/>
          <w:sz w:val="22"/>
          <w:szCs w:val="22"/>
        </w:rPr>
        <w:t xml:space="preserve">4. </w:t>
      </w:r>
      <w:r w:rsidR="00B6224C" w:rsidRPr="00AB4576">
        <w:rPr>
          <w:b/>
          <w:sz w:val="22"/>
          <w:szCs w:val="22"/>
        </w:rPr>
        <w:t>Terms, Acronyms and Definitions:</w:t>
      </w:r>
    </w:p>
    <w:p w:rsidR="00CB5145" w:rsidRPr="00AB4576" w:rsidRDefault="007B27DF" w:rsidP="00B00A09">
      <w:pPr>
        <w:numPr>
          <w:ilvl w:val="0"/>
          <w:numId w:val="4"/>
        </w:numPr>
        <w:spacing w:line="360" w:lineRule="auto"/>
        <w:ind w:left="363" w:hanging="272"/>
        <w:jc w:val="both"/>
        <w:rPr>
          <w:sz w:val="22"/>
          <w:szCs w:val="22"/>
        </w:rPr>
      </w:pPr>
      <w:r w:rsidRPr="00AB4576">
        <w:rPr>
          <w:b/>
          <w:sz w:val="22"/>
          <w:szCs w:val="22"/>
        </w:rPr>
        <w:t>Fixing</w:t>
      </w:r>
      <w:r w:rsidRPr="00AB4576">
        <w:rPr>
          <w:sz w:val="22"/>
          <w:szCs w:val="22"/>
        </w:rPr>
        <w:t>:</w:t>
      </w:r>
      <w:r w:rsidR="00C0265B" w:rsidRPr="00AB4576">
        <w:rPr>
          <w:sz w:val="22"/>
          <w:szCs w:val="22"/>
        </w:rPr>
        <w:t xml:space="preserve"> killing an insect using reagent that does not distort morphology characteristics of the insect such </w:t>
      </w:r>
      <w:r w:rsidR="000312FC" w:rsidRPr="00AB4576">
        <w:rPr>
          <w:sz w:val="22"/>
          <w:szCs w:val="22"/>
        </w:rPr>
        <w:t xml:space="preserve">as </w:t>
      </w:r>
      <w:r w:rsidR="00C0265B" w:rsidRPr="00AB4576">
        <w:rPr>
          <w:sz w:val="22"/>
          <w:szCs w:val="22"/>
        </w:rPr>
        <w:t>Kahle’s solution, ethyl acetate</w:t>
      </w:r>
      <w:r w:rsidR="007848EE" w:rsidRPr="00AB4576">
        <w:rPr>
          <w:sz w:val="22"/>
          <w:szCs w:val="22"/>
        </w:rPr>
        <w:t xml:space="preserve"> and </w:t>
      </w:r>
      <w:r w:rsidR="00C0265B" w:rsidRPr="00AB4576">
        <w:rPr>
          <w:sz w:val="22"/>
          <w:szCs w:val="22"/>
        </w:rPr>
        <w:t>chloroform</w:t>
      </w:r>
      <w:r w:rsidR="00337A6A" w:rsidRPr="00AB4576">
        <w:rPr>
          <w:sz w:val="22"/>
          <w:szCs w:val="22"/>
        </w:rPr>
        <w:t>.</w:t>
      </w:r>
    </w:p>
    <w:p w:rsidR="00894228" w:rsidRPr="00AB4576" w:rsidRDefault="00894228" w:rsidP="00894228">
      <w:pPr>
        <w:rPr>
          <w:sz w:val="22"/>
          <w:szCs w:val="22"/>
        </w:rPr>
      </w:pPr>
    </w:p>
    <w:p w:rsidR="00C0265B" w:rsidRPr="00AB4576" w:rsidRDefault="00337A6A" w:rsidP="00B00A09">
      <w:pPr>
        <w:rPr>
          <w:sz w:val="22"/>
          <w:szCs w:val="22"/>
        </w:rPr>
      </w:pPr>
      <w:r w:rsidRPr="00AB4576">
        <w:rPr>
          <w:b/>
          <w:bCs/>
          <w:sz w:val="22"/>
          <w:szCs w:val="22"/>
        </w:rPr>
        <w:t xml:space="preserve">5. </w:t>
      </w:r>
      <w:r w:rsidR="00B91C1F" w:rsidRPr="00AB4576">
        <w:rPr>
          <w:b/>
          <w:sz w:val="22"/>
          <w:szCs w:val="22"/>
        </w:rPr>
        <w:t>Apparatus  and Materials</w:t>
      </w:r>
      <w:r w:rsidR="00C0265B" w:rsidRPr="00AB4576">
        <w:rPr>
          <w:b/>
          <w:bCs/>
          <w:sz w:val="22"/>
          <w:szCs w:val="22"/>
        </w:rPr>
        <w:t>:</w:t>
      </w:r>
    </w:p>
    <w:p w:rsidR="00C0265B" w:rsidRPr="00AB4576" w:rsidRDefault="00C0265B" w:rsidP="00B00A09">
      <w:pPr>
        <w:numPr>
          <w:ilvl w:val="0"/>
          <w:numId w:val="20"/>
        </w:numPr>
        <w:spacing w:line="360" w:lineRule="auto"/>
        <w:ind w:left="811" w:hanging="244"/>
        <w:jc w:val="both"/>
        <w:rPr>
          <w:sz w:val="22"/>
          <w:szCs w:val="22"/>
        </w:rPr>
      </w:pPr>
      <w:r w:rsidRPr="00AB4576">
        <w:rPr>
          <w:sz w:val="22"/>
          <w:szCs w:val="22"/>
        </w:rPr>
        <w:t>Rearing cages</w:t>
      </w:r>
    </w:p>
    <w:p w:rsidR="00C0265B" w:rsidRPr="00AB4576" w:rsidRDefault="00C0265B" w:rsidP="00B00A09">
      <w:pPr>
        <w:numPr>
          <w:ilvl w:val="0"/>
          <w:numId w:val="20"/>
        </w:numPr>
        <w:spacing w:line="360" w:lineRule="auto"/>
        <w:ind w:left="811" w:hanging="244"/>
        <w:jc w:val="both"/>
        <w:rPr>
          <w:sz w:val="22"/>
          <w:szCs w:val="22"/>
        </w:rPr>
      </w:pPr>
      <w:r w:rsidRPr="00AB4576">
        <w:rPr>
          <w:sz w:val="22"/>
          <w:szCs w:val="22"/>
        </w:rPr>
        <w:t>Incubators</w:t>
      </w:r>
    </w:p>
    <w:p w:rsidR="00C0265B" w:rsidRPr="00AB4576" w:rsidRDefault="00C0265B" w:rsidP="00B00A09">
      <w:pPr>
        <w:numPr>
          <w:ilvl w:val="0"/>
          <w:numId w:val="20"/>
        </w:numPr>
        <w:spacing w:line="360" w:lineRule="auto"/>
        <w:ind w:left="811" w:hanging="244"/>
        <w:jc w:val="both"/>
        <w:rPr>
          <w:sz w:val="22"/>
          <w:szCs w:val="22"/>
        </w:rPr>
      </w:pPr>
      <w:r w:rsidRPr="00AB4576">
        <w:rPr>
          <w:sz w:val="22"/>
          <w:szCs w:val="22"/>
        </w:rPr>
        <w:t>Kilner jars</w:t>
      </w:r>
    </w:p>
    <w:p w:rsidR="00C0265B" w:rsidRPr="00AB4576" w:rsidRDefault="00C0265B" w:rsidP="00B00A09">
      <w:pPr>
        <w:numPr>
          <w:ilvl w:val="0"/>
          <w:numId w:val="20"/>
        </w:numPr>
        <w:spacing w:line="360" w:lineRule="auto"/>
        <w:ind w:left="811" w:hanging="244"/>
        <w:jc w:val="both"/>
        <w:rPr>
          <w:sz w:val="22"/>
          <w:szCs w:val="22"/>
        </w:rPr>
      </w:pPr>
      <w:r w:rsidRPr="00AB4576">
        <w:rPr>
          <w:sz w:val="22"/>
          <w:szCs w:val="22"/>
        </w:rPr>
        <w:t>Clear/ transparent polyethylene containers (perspex)</w:t>
      </w:r>
    </w:p>
    <w:p w:rsidR="0025633B" w:rsidRPr="00AB4576" w:rsidRDefault="00337A6A" w:rsidP="00B00A09">
      <w:pPr>
        <w:numPr>
          <w:ilvl w:val="0"/>
          <w:numId w:val="20"/>
        </w:numPr>
        <w:spacing w:line="360" w:lineRule="auto"/>
        <w:ind w:left="811" w:hanging="244"/>
        <w:jc w:val="both"/>
        <w:rPr>
          <w:sz w:val="22"/>
          <w:szCs w:val="22"/>
        </w:rPr>
      </w:pPr>
      <w:r w:rsidRPr="00AB4576">
        <w:rPr>
          <w:sz w:val="22"/>
          <w:szCs w:val="22"/>
        </w:rPr>
        <w:t>F</w:t>
      </w:r>
      <w:r w:rsidR="0025633B" w:rsidRPr="00AB4576">
        <w:rPr>
          <w:sz w:val="22"/>
          <w:szCs w:val="22"/>
        </w:rPr>
        <w:t>ood trays</w:t>
      </w:r>
    </w:p>
    <w:p w:rsidR="00C0265B" w:rsidRPr="00AB4576" w:rsidRDefault="00337A6A" w:rsidP="00B00A09">
      <w:pPr>
        <w:numPr>
          <w:ilvl w:val="0"/>
          <w:numId w:val="20"/>
        </w:numPr>
        <w:spacing w:line="360" w:lineRule="auto"/>
        <w:ind w:left="811" w:hanging="244"/>
        <w:jc w:val="both"/>
        <w:rPr>
          <w:sz w:val="22"/>
          <w:szCs w:val="22"/>
        </w:rPr>
      </w:pPr>
      <w:r w:rsidRPr="00AB4576">
        <w:rPr>
          <w:sz w:val="22"/>
          <w:szCs w:val="22"/>
        </w:rPr>
        <w:t>H</w:t>
      </w:r>
      <w:r w:rsidR="0025633B" w:rsidRPr="00AB4576">
        <w:rPr>
          <w:sz w:val="22"/>
          <w:szCs w:val="22"/>
        </w:rPr>
        <w:t xml:space="preserve">ost plants </w:t>
      </w:r>
    </w:p>
    <w:p w:rsidR="00337A6A" w:rsidRPr="00AB4576" w:rsidRDefault="00337A6A" w:rsidP="00337A6A">
      <w:pPr>
        <w:jc w:val="both"/>
        <w:rPr>
          <w:sz w:val="22"/>
          <w:szCs w:val="22"/>
        </w:rPr>
      </w:pPr>
    </w:p>
    <w:p w:rsidR="00337A6A" w:rsidRPr="00AB4576" w:rsidRDefault="00337A6A" w:rsidP="00337A6A">
      <w:pPr>
        <w:jc w:val="both"/>
        <w:rPr>
          <w:sz w:val="22"/>
          <w:szCs w:val="22"/>
        </w:rPr>
      </w:pPr>
      <w:r w:rsidRPr="00AB4576">
        <w:rPr>
          <w:b/>
          <w:bCs/>
          <w:sz w:val="22"/>
          <w:szCs w:val="22"/>
        </w:rPr>
        <w:t>6. Reagents and chemicals</w:t>
      </w:r>
    </w:p>
    <w:p w:rsidR="00337A6A" w:rsidRPr="00AB4576" w:rsidRDefault="00337A6A" w:rsidP="00B00A09">
      <w:pPr>
        <w:numPr>
          <w:ilvl w:val="0"/>
          <w:numId w:val="22"/>
        </w:numPr>
        <w:spacing w:line="360" w:lineRule="auto"/>
        <w:ind w:left="714" w:hanging="357"/>
        <w:jc w:val="both"/>
        <w:rPr>
          <w:sz w:val="22"/>
          <w:szCs w:val="22"/>
        </w:rPr>
      </w:pPr>
      <w:r w:rsidRPr="00AB4576">
        <w:rPr>
          <w:sz w:val="22"/>
          <w:szCs w:val="22"/>
        </w:rPr>
        <w:t>Honey</w:t>
      </w:r>
    </w:p>
    <w:p w:rsidR="00337A6A" w:rsidRPr="00AB4576" w:rsidRDefault="00337A6A" w:rsidP="00B00A09">
      <w:pPr>
        <w:numPr>
          <w:ilvl w:val="0"/>
          <w:numId w:val="22"/>
        </w:numPr>
        <w:spacing w:line="360" w:lineRule="auto"/>
        <w:ind w:left="714" w:hanging="357"/>
        <w:jc w:val="both"/>
        <w:rPr>
          <w:sz w:val="22"/>
          <w:szCs w:val="22"/>
        </w:rPr>
      </w:pPr>
      <w:r w:rsidRPr="00AB4576">
        <w:rPr>
          <w:sz w:val="22"/>
          <w:szCs w:val="22"/>
        </w:rPr>
        <w:t>Water</w:t>
      </w:r>
    </w:p>
    <w:p w:rsidR="00337A6A" w:rsidRPr="00AB4576" w:rsidRDefault="00337A6A">
      <w:pPr>
        <w:rPr>
          <w:sz w:val="22"/>
          <w:szCs w:val="22"/>
        </w:rPr>
      </w:pPr>
    </w:p>
    <w:p w:rsidR="00894228" w:rsidRPr="00AB4576" w:rsidRDefault="00337A6A">
      <w:pPr>
        <w:rPr>
          <w:b/>
          <w:sz w:val="22"/>
          <w:szCs w:val="22"/>
        </w:rPr>
      </w:pPr>
      <w:r w:rsidRPr="00AB4576">
        <w:rPr>
          <w:b/>
          <w:sz w:val="22"/>
          <w:szCs w:val="22"/>
        </w:rPr>
        <w:t xml:space="preserve">7. </w:t>
      </w:r>
      <w:r w:rsidR="00C0265B" w:rsidRPr="00AB4576">
        <w:rPr>
          <w:b/>
          <w:sz w:val="22"/>
          <w:szCs w:val="22"/>
        </w:rPr>
        <w:t xml:space="preserve">Methodology </w:t>
      </w:r>
    </w:p>
    <w:p w:rsidR="0025633B" w:rsidRPr="00AB4576" w:rsidRDefault="0025633B">
      <w:pPr>
        <w:rPr>
          <w:sz w:val="22"/>
          <w:szCs w:val="22"/>
        </w:rPr>
      </w:pPr>
    </w:p>
    <w:p w:rsidR="0025633B" w:rsidRPr="00AB4576" w:rsidRDefault="00337A6A" w:rsidP="00B00A09">
      <w:pPr>
        <w:spacing w:line="360" w:lineRule="auto"/>
        <w:ind w:left="360" w:hanging="360"/>
        <w:jc w:val="both"/>
        <w:rPr>
          <w:sz w:val="22"/>
          <w:szCs w:val="22"/>
        </w:rPr>
      </w:pPr>
      <w:r w:rsidRPr="00AB4576">
        <w:rPr>
          <w:sz w:val="22"/>
          <w:szCs w:val="22"/>
        </w:rPr>
        <w:t>7</w:t>
      </w:r>
      <w:r w:rsidR="0025633B" w:rsidRPr="00AB4576">
        <w:rPr>
          <w:sz w:val="22"/>
          <w:szCs w:val="22"/>
        </w:rPr>
        <w:t>.1 Collect infested twigs</w:t>
      </w:r>
      <w:r w:rsidRPr="00AB4576">
        <w:rPr>
          <w:sz w:val="22"/>
          <w:szCs w:val="22"/>
        </w:rPr>
        <w:t xml:space="preserve"> (as outlined the collection standard operating procedure</w:t>
      </w:r>
      <w:r w:rsidR="0025633B" w:rsidRPr="00AB4576">
        <w:rPr>
          <w:sz w:val="22"/>
          <w:szCs w:val="22"/>
        </w:rPr>
        <w:t>) that have eggs or nymphs</w:t>
      </w:r>
      <w:r w:rsidR="002A1195" w:rsidRPr="00AB4576">
        <w:rPr>
          <w:sz w:val="22"/>
          <w:szCs w:val="22"/>
        </w:rPr>
        <w:t>.</w:t>
      </w:r>
    </w:p>
    <w:p w:rsidR="0025633B" w:rsidRPr="00AB4576" w:rsidRDefault="002A1195" w:rsidP="00B00A09">
      <w:pPr>
        <w:spacing w:line="360" w:lineRule="auto"/>
        <w:ind w:left="360" w:hanging="360"/>
        <w:jc w:val="both"/>
        <w:rPr>
          <w:sz w:val="22"/>
          <w:szCs w:val="22"/>
        </w:rPr>
      </w:pPr>
      <w:r w:rsidRPr="00AB4576">
        <w:rPr>
          <w:sz w:val="22"/>
          <w:szCs w:val="22"/>
        </w:rPr>
        <w:t>7</w:t>
      </w:r>
      <w:r w:rsidR="0025633B" w:rsidRPr="00AB4576">
        <w:rPr>
          <w:sz w:val="22"/>
          <w:szCs w:val="22"/>
        </w:rPr>
        <w:t>.2 Transport the infested sample materials to the laboratory using clear/ transparent polythene containers</w:t>
      </w:r>
      <w:r w:rsidRPr="00AB4576">
        <w:rPr>
          <w:sz w:val="22"/>
          <w:szCs w:val="22"/>
        </w:rPr>
        <w:t>.</w:t>
      </w:r>
    </w:p>
    <w:p w:rsidR="0025633B" w:rsidRPr="00AB4576" w:rsidRDefault="002A1195" w:rsidP="00B00A09">
      <w:pPr>
        <w:spacing w:line="360" w:lineRule="auto"/>
        <w:jc w:val="both"/>
        <w:rPr>
          <w:sz w:val="22"/>
          <w:szCs w:val="22"/>
        </w:rPr>
      </w:pPr>
      <w:r w:rsidRPr="00AB4576">
        <w:rPr>
          <w:sz w:val="22"/>
          <w:szCs w:val="22"/>
        </w:rPr>
        <w:t>7</w:t>
      </w:r>
      <w:r w:rsidR="0025633B" w:rsidRPr="00AB4576">
        <w:rPr>
          <w:sz w:val="22"/>
          <w:szCs w:val="22"/>
        </w:rPr>
        <w:t>.3 Screen the infested sample materials for natural enemies of the target pest</w:t>
      </w:r>
      <w:r w:rsidRPr="00AB4576">
        <w:rPr>
          <w:sz w:val="22"/>
          <w:szCs w:val="22"/>
        </w:rPr>
        <w:t>.</w:t>
      </w:r>
    </w:p>
    <w:p w:rsidR="0025633B" w:rsidRPr="00AB4576" w:rsidRDefault="002A1195" w:rsidP="00B00A09">
      <w:pPr>
        <w:spacing w:line="360" w:lineRule="auto"/>
        <w:jc w:val="both"/>
        <w:rPr>
          <w:sz w:val="22"/>
          <w:szCs w:val="22"/>
        </w:rPr>
      </w:pPr>
      <w:r w:rsidRPr="00AB4576">
        <w:rPr>
          <w:sz w:val="22"/>
          <w:szCs w:val="22"/>
        </w:rPr>
        <w:t>7</w:t>
      </w:r>
      <w:r w:rsidR="0025633B" w:rsidRPr="00AB4576">
        <w:rPr>
          <w:sz w:val="22"/>
          <w:szCs w:val="22"/>
        </w:rPr>
        <w:t>.4 Rear the infested samples u</w:t>
      </w:r>
      <w:r w:rsidRPr="00AB4576">
        <w:rPr>
          <w:sz w:val="22"/>
          <w:szCs w:val="22"/>
        </w:rPr>
        <w:t>sing the materials listed in section 5 and 6</w:t>
      </w:r>
      <w:r w:rsidR="0025633B" w:rsidRPr="00AB4576">
        <w:rPr>
          <w:sz w:val="22"/>
          <w:szCs w:val="22"/>
        </w:rPr>
        <w:t xml:space="preserve"> above. </w:t>
      </w:r>
    </w:p>
    <w:p w:rsidR="0025633B" w:rsidRPr="00AB4576" w:rsidRDefault="002A1195" w:rsidP="00B00A09">
      <w:pPr>
        <w:spacing w:line="360" w:lineRule="auto"/>
        <w:ind w:left="360" w:hanging="360"/>
        <w:jc w:val="both"/>
        <w:rPr>
          <w:sz w:val="22"/>
          <w:szCs w:val="22"/>
        </w:rPr>
      </w:pPr>
      <w:r w:rsidRPr="00AB4576">
        <w:rPr>
          <w:sz w:val="22"/>
          <w:szCs w:val="22"/>
        </w:rPr>
        <w:t>7</w:t>
      </w:r>
      <w:r w:rsidR="00234A23" w:rsidRPr="00AB4576">
        <w:rPr>
          <w:sz w:val="22"/>
          <w:szCs w:val="22"/>
        </w:rPr>
        <w:t>.5 O</w:t>
      </w:r>
      <w:r w:rsidR="0025633B" w:rsidRPr="00AB4576">
        <w:rPr>
          <w:sz w:val="22"/>
          <w:szCs w:val="22"/>
        </w:rPr>
        <w:t>bserve the rearing process for the days for emergence depending on the life cycles of the target insect</w:t>
      </w:r>
      <w:r w:rsidR="00860B80" w:rsidRPr="00AB4576">
        <w:rPr>
          <w:sz w:val="22"/>
          <w:szCs w:val="22"/>
        </w:rPr>
        <w:t xml:space="preserve"> and record</w:t>
      </w:r>
      <w:r w:rsidR="000314FC" w:rsidRPr="00AB4576">
        <w:rPr>
          <w:sz w:val="22"/>
          <w:szCs w:val="22"/>
        </w:rPr>
        <w:t xml:space="preserve"> in rearing data sheet R1 and R</w:t>
      </w:r>
      <w:r w:rsidR="00860B80" w:rsidRPr="00AB4576">
        <w:rPr>
          <w:sz w:val="22"/>
          <w:szCs w:val="22"/>
        </w:rPr>
        <w:t>2 shown below.</w:t>
      </w:r>
    </w:p>
    <w:p w:rsidR="000314FC" w:rsidRPr="00AB4576" w:rsidRDefault="000314FC" w:rsidP="00B00A09">
      <w:pPr>
        <w:spacing w:line="360" w:lineRule="auto"/>
        <w:jc w:val="both"/>
        <w:rPr>
          <w:sz w:val="22"/>
          <w:szCs w:val="22"/>
        </w:rPr>
      </w:pPr>
      <w:r w:rsidRPr="00AB4576">
        <w:rPr>
          <w:sz w:val="22"/>
          <w:szCs w:val="22"/>
        </w:rPr>
        <w:lastRenderedPageBreak/>
        <w:t xml:space="preserve">7.6 Identify the emergence of the target insect </w:t>
      </w:r>
    </w:p>
    <w:p w:rsidR="000314FC" w:rsidRPr="00AB4576" w:rsidRDefault="000314FC">
      <w:pPr>
        <w:rPr>
          <w:sz w:val="22"/>
          <w:szCs w:val="22"/>
        </w:rPr>
      </w:pPr>
    </w:p>
    <w:p w:rsidR="00B00A09" w:rsidRPr="00AB4576" w:rsidRDefault="00B00A09">
      <w:pPr>
        <w:rPr>
          <w:b/>
          <w:sz w:val="22"/>
          <w:szCs w:val="22"/>
        </w:rPr>
      </w:pPr>
    </w:p>
    <w:p w:rsidR="0025633B" w:rsidRPr="00AB4576" w:rsidRDefault="00AB38B8">
      <w:pPr>
        <w:rPr>
          <w:b/>
          <w:sz w:val="22"/>
          <w:szCs w:val="22"/>
        </w:rPr>
      </w:pPr>
      <w:r w:rsidRPr="00AB4576">
        <w:rPr>
          <w:b/>
          <w:sz w:val="22"/>
          <w:szCs w:val="22"/>
        </w:rPr>
        <w:t>Insect rearing data sheet R1</w:t>
      </w:r>
    </w:p>
    <w:p w:rsidR="00AB38B8" w:rsidRPr="00AB4576" w:rsidRDefault="00AB38B8">
      <w:pPr>
        <w:rPr>
          <w:sz w:val="22"/>
          <w:szCs w:val="22"/>
        </w:rPr>
      </w:pPr>
    </w:p>
    <w:p w:rsidR="00AB38B8" w:rsidRPr="00AB4576" w:rsidRDefault="00AB38B8" w:rsidP="00CF4B16">
      <w:pPr>
        <w:jc w:val="both"/>
        <w:rPr>
          <w:sz w:val="22"/>
          <w:szCs w:val="22"/>
        </w:rPr>
      </w:pPr>
      <w:r w:rsidRPr="00AB4576">
        <w:rPr>
          <w:sz w:val="22"/>
          <w:szCs w:val="22"/>
        </w:rPr>
        <w:t>Date collected;……………………………. Collection number:………………………</w:t>
      </w:r>
    </w:p>
    <w:p w:rsidR="00AB38B8" w:rsidRPr="00AB4576" w:rsidRDefault="00AB38B8" w:rsidP="00CF4B16">
      <w:pPr>
        <w:jc w:val="both"/>
        <w:rPr>
          <w:sz w:val="22"/>
          <w:szCs w:val="22"/>
        </w:rPr>
      </w:pPr>
      <w:r w:rsidRPr="00AB4576">
        <w:rPr>
          <w:sz w:val="22"/>
          <w:szCs w:val="22"/>
        </w:rPr>
        <w:t>Locality:…………………………………………..</w:t>
      </w:r>
      <w:r w:rsidR="000314FC" w:rsidRPr="00AB4576">
        <w:rPr>
          <w:sz w:val="22"/>
          <w:szCs w:val="22"/>
        </w:rPr>
        <w:t>……………………………………………..</w:t>
      </w:r>
    </w:p>
    <w:p w:rsidR="00AB38B8" w:rsidRPr="00AB4576" w:rsidRDefault="00AB38B8" w:rsidP="00CF4B16">
      <w:pPr>
        <w:jc w:val="both"/>
        <w:rPr>
          <w:sz w:val="22"/>
          <w:szCs w:val="22"/>
        </w:rPr>
      </w:pPr>
      <w:r w:rsidRPr="00AB4576">
        <w:rPr>
          <w:sz w:val="22"/>
          <w:szCs w:val="22"/>
        </w:rPr>
        <w:t>Tentative identification:…………………………….</w:t>
      </w:r>
      <w:r w:rsidR="000314FC" w:rsidRPr="00AB4576">
        <w:rPr>
          <w:sz w:val="22"/>
          <w:szCs w:val="22"/>
        </w:rPr>
        <w:t xml:space="preserve"> ………………………………………….</w:t>
      </w:r>
      <w:r w:rsidRPr="00AB4576">
        <w:rPr>
          <w:sz w:val="22"/>
          <w:szCs w:val="22"/>
        </w:rPr>
        <w:t>.</w:t>
      </w:r>
    </w:p>
    <w:p w:rsidR="00AB38B8" w:rsidRPr="00AB4576" w:rsidRDefault="00A229F0" w:rsidP="00CF4B16">
      <w:pPr>
        <w:jc w:val="both"/>
        <w:rPr>
          <w:sz w:val="22"/>
          <w:szCs w:val="22"/>
        </w:rPr>
      </w:pPr>
      <w:r w:rsidRPr="00AB4576">
        <w:rPr>
          <w:sz w:val="22"/>
          <w:szCs w:val="22"/>
        </w:rPr>
        <w:t>Indentified</w:t>
      </w:r>
      <w:r w:rsidR="00AB38B8" w:rsidRPr="00AB4576">
        <w:rPr>
          <w:sz w:val="22"/>
          <w:szCs w:val="22"/>
        </w:rPr>
        <w:t>by:…………………………….. Date:……………………………………</w:t>
      </w:r>
    </w:p>
    <w:p w:rsidR="00AB38B8" w:rsidRPr="00AB4576" w:rsidRDefault="00AB38B8" w:rsidP="00CF4B16">
      <w:pPr>
        <w:jc w:val="both"/>
        <w:rPr>
          <w:sz w:val="22"/>
          <w:szCs w:val="22"/>
        </w:rPr>
      </w:pPr>
      <w:r w:rsidRPr="00AB4576">
        <w:rPr>
          <w:sz w:val="22"/>
          <w:szCs w:val="22"/>
        </w:rPr>
        <w:t>Host:…………………………</w:t>
      </w:r>
      <w:r w:rsidR="000314FC" w:rsidRPr="00AB4576">
        <w:rPr>
          <w:sz w:val="22"/>
          <w:szCs w:val="22"/>
        </w:rPr>
        <w:t>…………………………….……………………………………..</w:t>
      </w:r>
    </w:p>
    <w:p w:rsidR="00AB38B8" w:rsidRPr="00AB4576" w:rsidRDefault="00AB38B8" w:rsidP="00CF4B16">
      <w:pPr>
        <w:jc w:val="both"/>
        <w:rPr>
          <w:sz w:val="22"/>
          <w:szCs w:val="22"/>
        </w:rPr>
      </w:pPr>
      <w:r w:rsidRPr="00AB4576">
        <w:rPr>
          <w:sz w:val="22"/>
          <w:szCs w:val="22"/>
        </w:rPr>
        <w:t>Remarks:………………………………</w:t>
      </w:r>
      <w:r w:rsidR="000314FC" w:rsidRPr="00AB4576">
        <w:rPr>
          <w:sz w:val="22"/>
          <w:szCs w:val="22"/>
        </w:rPr>
        <w:t xml:space="preserve"> ………………………………………………………..</w:t>
      </w:r>
    </w:p>
    <w:p w:rsidR="000314FC" w:rsidRPr="00AB4576" w:rsidRDefault="000314FC" w:rsidP="00CF4B16">
      <w:pPr>
        <w:jc w:val="both"/>
        <w:rPr>
          <w:sz w:val="22"/>
          <w:szCs w:val="22"/>
        </w:rPr>
      </w:pPr>
    </w:p>
    <w:p w:rsidR="00AB38B8" w:rsidRPr="00AB4576" w:rsidRDefault="00AB38B8" w:rsidP="00CF4B16">
      <w:pPr>
        <w:jc w:val="both"/>
        <w:rPr>
          <w:sz w:val="22"/>
          <w:szCs w:val="22"/>
        </w:rPr>
      </w:pPr>
      <w:r w:rsidRPr="00AB4576">
        <w:rPr>
          <w:sz w:val="22"/>
          <w:szCs w:val="22"/>
        </w:rPr>
        <w:t>NB: a few specimens of eggs, larvae</w:t>
      </w:r>
      <w:r w:rsidR="000314FC" w:rsidRPr="00AB4576">
        <w:rPr>
          <w:sz w:val="22"/>
          <w:szCs w:val="22"/>
        </w:rPr>
        <w:t xml:space="preserve"> (</w:t>
      </w:r>
      <w:r w:rsidRPr="00AB4576">
        <w:rPr>
          <w:sz w:val="22"/>
          <w:szCs w:val="22"/>
        </w:rPr>
        <w:t>or nymph</w:t>
      </w:r>
      <w:r w:rsidR="00A229F0" w:rsidRPr="00AB4576">
        <w:rPr>
          <w:sz w:val="22"/>
          <w:szCs w:val="22"/>
        </w:rPr>
        <w:t>s) and p</w:t>
      </w:r>
      <w:r w:rsidR="000314FC" w:rsidRPr="00AB4576">
        <w:rPr>
          <w:sz w:val="22"/>
          <w:szCs w:val="22"/>
        </w:rPr>
        <w:t>u</w:t>
      </w:r>
      <w:r w:rsidR="00A229F0" w:rsidRPr="00AB4576">
        <w:rPr>
          <w:sz w:val="22"/>
          <w:szCs w:val="22"/>
        </w:rPr>
        <w:t>pae should be preserved</w:t>
      </w:r>
      <w:r w:rsidRPr="00AB4576">
        <w:rPr>
          <w:sz w:val="22"/>
          <w:szCs w:val="22"/>
        </w:rPr>
        <w:t xml:space="preserve"> if available</w:t>
      </w:r>
    </w:p>
    <w:p w:rsidR="000314FC" w:rsidRPr="00AB4576" w:rsidRDefault="000314F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705"/>
        <w:gridCol w:w="507"/>
        <w:gridCol w:w="507"/>
        <w:gridCol w:w="515"/>
        <w:gridCol w:w="545"/>
        <w:gridCol w:w="517"/>
        <w:gridCol w:w="517"/>
        <w:gridCol w:w="462"/>
        <w:gridCol w:w="494"/>
        <w:gridCol w:w="511"/>
        <w:gridCol w:w="528"/>
        <w:gridCol w:w="503"/>
        <w:gridCol w:w="986"/>
        <w:gridCol w:w="1072"/>
      </w:tblGrid>
      <w:tr w:rsidR="001054BE" w:rsidRPr="00AB4576" w:rsidTr="009974CC">
        <w:tc>
          <w:tcPr>
            <w:tcW w:w="671" w:type="dxa"/>
          </w:tcPr>
          <w:p w:rsidR="001054BE" w:rsidRPr="00AB4576" w:rsidRDefault="001054BE">
            <w:pPr>
              <w:rPr>
                <w:b/>
                <w:sz w:val="22"/>
                <w:szCs w:val="22"/>
              </w:rPr>
            </w:pPr>
            <w:r w:rsidRPr="00AB4576">
              <w:rPr>
                <w:b/>
                <w:sz w:val="22"/>
                <w:szCs w:val="22"/>
              </w:rPr>
              <w:t>Date</w:t>
            </w:r>
          </w:p>
        </w:tc>
        <w:tc>
          <w:tcPr>
            <w:tcW w:w="711" w:type="dxa"/>
          </w:tcPr>
          <w:p w:rsidR="001054BE" w:rsidRPr="00AB4576" w:rsidRDefault="001054BE">
            <w:pPr>
              <w:rPr>
                <w:b/>
                <w:sz w:val="22"/>
                <w:szCs w:val="22"/>
              </w:rPr>
            </w:pPr>
            <w:r w:rsidRPr="00AB4576">
              <w:rPr>
                <w:b/>
                <w:sz w:val="22"/>
                <w:szCs w:val="22"/>
              </w:rPr>
              <w:t>Type of food</w:t>
            </w:r>
          </w:p>
        </w:tc>
        <w:tc>
          <w:tcPr>
            <w:tcW w:w="4120" w:type="dxa"/>
            <w:gridSpan w:val="7"/>
          </w:tcPr>
          <w:p w:rsidR="001054BE" w:rsidRPr="00AB4576" w:rsidRDefault="001054BE">
            <w:pPr>
              <w:rPr>
                <w:b/>
                <w:sz w:val="22"/>
                <w:szCs w:val="22"/>
              </w:rPr>
            </w:pPr>
            <w:r w:rsidRPr="00AB4576">
              <w:rPr>
                <w:b/>
                <w:sz w:val="22"/>
                <w:szCs w:val="22"/>
              </w:rPr>
              <w:t xml:space="preserve">Insect stage </w:t>
            </w:r>
          </w:p>
          <w:p w:rsidR="001054BE" w:rsidRPr="00AB4576" w:rsidRDefault="001054BE">
            <w:pPr>
              <w:rPr>
                <w:b/>
                <w:sz w:val="22"/>
                <w:szCs w:val="22"/>
              </w:rPr>
            </w:pPr>
            <w:r w:rsidRPr="00AB4576">
              <w:rPr>
                <w:b/>
                <w:sz w:val="22"/>
                <w:szCs w:val="22"/>
              </w:rPr>
              <w:t>Living Nos</w:t>
            </w:r>
          </w:p>
        </w:tc>
        <w:tc>
          <w:tcPr>
            <w:tcW w:w="2356" w:type="dxa"/>
            <w:gridSpan w:val="4"/>
          </w:tcPr>
          <w:p w:rsidR="001054BE" w:rsidRPr="00AB4576" w:rsidRDefault="001054BE">
            <w:pPr>
              <w:rPr>
                <w:b/>
                <w:sz w:val="22"/>
                <w:szCs w:val="22"/>
              </w:rPr>
            </w:pPr>
            <w:r w:rsidRPr="00AB4576">
              <w:rPr>
                <w:b/>
                <w:sz w:val="22"/>
                <w:szCs w:val="22"/>
              </w:rPr>
              <w:t>Dead</w:t>
            </w:r>
          </w:p>
        </w:tc>
        <w:tc>
          <w:tcPr>
            <w:tcW w:w="589" w:type="dxa"/>
          </w:tcPr>
          <w:p w:rsidR="001054BE" w:rsidRPr="00AB4576" w:rsidRDefault="001054BE">
            <w:pPr>
              <w:rPr>
                <w:b/>
                <w:sz w:val="22"/>
                <w:szCs w:val="22"/>
              </w:rPr>
            </w:pPr>
            <w:r w:rsidRPr="00AB4576">
              <w:rPr>
                <w:b/>
                <w:sz w:val="22"/>
                <w:szCs w:val="22"/>
              </w:rPr>
              <w:t>Parasite</w:t>
            </w:r>
          </w:p>
        </w:tc>
        <w:tc>
          <w:tcPr>
            <w:tcW w:w="589" w:type="dxa"/>
          </w:tcPr>
          <w:p w:rsidR="001054BE" w:rsidRPr="00AB4576" w:rsidRDefault="001054BE">
            <w:pPr>
              <w:rPr>
                <w:b/>
                <w:sz w:val="22"/>
                <w:szCs w:val="22"/>
              </w:rPr>
            </w:pPr>
            <w:r w:rsidRPr="00AB4576">
              <w:rPr>
                <w:b/>
                <w:sz w:val="22"/>
                <w:szCs w:val="22"/>
              </w:rPr>
              <w:t>Remarks</w:t>
            </w:r>
          </w:p>
        </w:tc>
      </w:tr>
      <w:tr w:rsidR="00C651F0" w:rsidRPr="00AB4576" w:rsidTr="009974CC">
        <w:tc>
          <w:tcPr>
            <w:tcW w:w="671" w:type="dxa"/>
          </w:tcPr>
          <w:p w:rsidR="001054BE" w:rsidRPr="00AB4576" w:rsidRDefault="001054BE">
            <w:pPr>
              <w:rPr>
                <w:sz w:val="22"/>
                <w:szCs w:val="22"/>
              </w:rPr>
            </w:pPr>
          </w:p>
        </w:tc>
        <w:tc>
          <w:tcPr>
            <w:tcW w:w="711" w:type="dxa"/>
          </w:tcPr>
          <w:p w:rsidR="001054BE" w:rsidRPr="00AB4576" w:rsidRDefault="001054BE">
            <w:pPr>
              <w:rPr>
                <w:sz w:val="22"/>
                <w:szCs w:val="22"/>
              </w:rPr>
            </w:pPr>
          </w:p>
        </w:tc>
        <w:tc>
          <w:tcPr>
            <w:tcW w:w="589" w:type="dxa"/>
          </w:tcPr>
          <w:p w:rsidR="001054BE" w:rsidRPr="00AB4576" w:rsidRDefault="001054BE">
            <w:pPr>
              <w:rPr>
                <w:sz w:val="22"/>
                <w:szCs w:val="22"/>
              </w:rPr>
            </w:pPr>
            <w:r w:rsidRPr="00AB4576">
              <w:rPr>
                <w:sz w:val="22"/>
                <w:szCs w:val="22"/>
              </w:rPr>
              <w:t>E</w:t>
            </w:r>
          </w:p>
        </w:tc>
        <w:tc>
          <w:tcPr>
            <w:tcW w:w="589" w:type="dxa"/>
          </w:tcPr>
          <w:p w:rsidR="001054BE" w:rsidRPr="00AB4576" w:rsidRDefault="001054BE">
            <w:pPr>
              <w:rPr>
                <w:sz w:val="22"/>
                <w:szCs w:val="22"/>
              </w:rPr>
            </w:pPr>
            <w:r w:rsidRPr="00AB4576">
              <w:rPr>
                <w:sz w:val="22"/>
                <w:szCs w:val="22"/>
              </w:rPr>
              <w:t>L</w:t>
            </w:r>
          </w:p>
        </w:tc>
        <w:tc>
          <w:tcPr>
            <w:tcW w:w="589" w:type="dxa"/>
          </w:tcPr>
          <w:p w:rsidR="001054BE" w:rsidRPr="00AB4576" w:rsidRDefault="001054BE">
            <w:pPr>
              <w:rPr>
                <w:sz w:val="22"/>
                <w:szCs w:val="22"/>
              </w:rPr>
            </w:pPr>
            <w:r w:rsidRPr="00AB4576">
              <w:rPr>
                <w:sz w:val="22"/>
                <w:szCs w:val="22"/>
              </w:rPr>
              <w:t>N</w:t>
            </w:r>
          </w:p>
        </w:tc>
        <w:tc>
          <w:tcPr>
            <w:tcW w:w="589" w:type="dxa"/>
          </w:tcPr>
          <w:p w:rsidR="001054BE" w:rsidRPr="00AB4576" w:rsidRDefault="001054BE">
            <w:pPr>
              <w:rPr>
                <w:sz w:val="22"/>
                <w:szCs w:val="22"/>
              </w:rPr>
            </w:pPr>
            <w:r w:rsidRPr="00AB4576">
              <w:rPr>
                <w:sz w:val="22"/>
                <w:szCs w:val="22"/>
              </w:rPr>
              <w:t>PP</w:t>
            </w:r>
          </w:p>
        </w:tc>
        <w:tc>
          <w:tcPr>
            <w:tcW w:w="1176" w:type="dxa"/>
            <w:gridSpan w:val="2"/>
          </w:tcPr>
          <w:p w:rsidR="001054BE" w:rsidRPr="00AB4576" w:rsidRDefault="001054BE" w:rsidP="000314FC">
            <w:pPr>
              <w:jc w:val="center"/>
              <w:rPr>
                <w:sz w:val="22"/>
                <w:szCs w:val="22"/>
              </w:rPr>
            </w:pPr>
            <w:r w:rsidRPr="00AB4576">
              <w:rPr>
                <w:sz w:val="22"/>
                <w:szCs w:val="22"/>
              </w:rPr>
              <w:t>A</w:t>
            </w:r>
          </w:p>
          <w:p w:rsidR="001054BE" w:rsidRPr="00AB4576" w:rsidRDefault="001054BE">
            <w:pPr>
              <w:rPr>
                <w:sz w:val="22"/>
                <w:szCs w:val="22"/>
              </w:rPr>
            </w:pPr>
          </w:p>
        </w:tc>
        <w:tc>
          <w:tcPr>
            <w:tcW w:w="588" w:type="dxa"/>
          </w:tcPr>
          <w:p w:rsidR="001054BE" w:rsidRPr="00AB4576" w:rsidRDefault="001054BE">
            <w:pPr>
              <w:rPr>
                <w:sz w:val="22"/>
                <w:szCs w:val="22"/>
              </w:rPr>
            </w:pPr>
          </w:p>
        </w:tc>
        <w:tc>
          <w:tcPr>
            <w:tcW w:w="589" w:type="dxa"/>
          </w:tcPr>
          <w:p w:rsidR="001054BE" w:rsidRPr="00AB4576" w:rsidRDefault="00C651F0">
            <w:pPr>
              <w:rPr>
                <w:sz w:val="22"/>
                <w:szCs w:val="22"/>
              </w:rPr>
            </w:pPr>
            <w:r w:rsidRPr="00AB4576">
              <w:rPr>
                <w:sz w:val="22"/>
                <w:szCs w:val="22"/>
              </w:rPr>
              <w:t>?</w:t>
            </w:r>
          </w:p>
        </w:tc>
        <w:tc>
          <w:tcPr>
            <w:tcW w:w="589" w:type="dxa"/>
          </w:tcPr>
          <w:p w:rsidR="001054BE" w:rsidRPr="00AB4576" w:rsidRDefault="001054BE">
            <w:pPr>
              <w:rPr>
                <w:sz w:val="22"/>
                <w:szCs w:val="22"/>
              </w:rPr>
            </w:pPr>
            <w:r w:rsidRPr="00AB4576">
              <w:rPr>
                <w:sz w:val="22"/>
                <w:szCs w:val="22"/>
              </w:rPr>
              <w:t>C</w:t>
            </w:r>
          </w:p>
        </w:tc>
        <w:tc>
          <w:tcPr>
            <w:tcW w:w="589" w:type="dxa"/>
          </w:tcPr>
          <w:p w:rsidR="001054BE" w:rsidRPr="00AB4576" w:rsidRDefault="001054BE">
            <w:pPr>
              <w:rPr>
                <w:sz w:val="22"/>
                <w:szCs w:val="22"/>
              </w:rPr>
            </w:pPr>
            <w:r w:rsidRPr="00AB4576">
              <w:rPr>
                <w:sz w:val="22"/>
                <w:szCs w:val="22"/>
              </w:rPr>
              <w:t>M</w:t>
            </w:r>
          </w:p>
        </w:tc>
        <w:tc>
          <w:tcPr>
            <w:tcW w:w="589" w:type="dxa"/>
          </w:tcPr>
          <w:p w:rsidR="001054BE" w:rsidRPr="00AB4576" w:rsidRDefault="001054BE">
            <w:pPr>
              <w:rPr>
                <w:sz w:val="22"/>
                <w:szCs w:val="22"/>
              </w:rPr>
            </w:pPr>
            <w:r w:rsidRPr="00AB4576">
              <w:rPr>
                <w:sz w:val="22"/>
                <w:szCs w:val="22"/>
              </w:rPr>
              <w:t>P</w:t>
            </w:r>
          </w:p>
        </w:tc>
        <w:tc>
          <w:tcPr>
            <w:tcW w:w="589" w:type="dxa"/>
          </w:tcPr>
          <w:p w:rsidR="001054BE" w:rsidRPr="00AB4576" w:rsidRDefault="001054BE">
            <w:pPr>
              <w:rPr>
                <w:sz w:val="22"/>
                <w:szCs w:val="22"/>
              </w:rPr>
            </w:pPr>
          </w:p>
        </w:tc>
        <w:tc>
          <w:tcPr>
            <w:tcW w:w="589" w:type="dxa"/>
          </w:tcPr>
          <w:p w:rsidR="001054BE" w:rsidRPr="00AB4576" w:rsidRDefault="001054BE">
            <w:pPr>
              <w:rPr>
                <w:sz w:val="22"/>
                <w:szCs w:val="22"/>
              </w:rPr>
            </w:pPr>
          </w:p>
        </w:tc>
      </w:tr>
      <w:tr w:rsidR="00C651F0" w:rsidRPr="00AB4576" w:rsidTr="009974CC">
        <w:tc>
          <w:tcPr>
            <w:tcW w:w="671" w:type="dxa"/>
          </w:tcPr>
          <w:p w:rsidR="00AB38B8" w:rsidRPr="00AB4576" w:rsidRDefault="00AB38B8">
            <w:pPr>
              <w:rPr>
                <w:sz w:val="22"/>
                <w:szCs w:val="22"/>
              </w:rPr>
            </w:pPr>
          </w:p>
        </w:tc>
        <w:tc>
          <w:tcPr>
            <w:tcW w:w="711"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8" w:type="dxa"/>
          </w:tcPr>
          <w:p w:rsidR="00AB38B8" w:rsidRPr="00AB4576" w:rsidRDefault="00C651F0">
            <w:pPr>
              <w:rPr>
                <w:sz w:val="22"/>
                <w:szCs w:val="22"/>
              </w:rPr>
            </w:pPr>
            <w:r w:rsidRPr="00AB4576">
              <w:rPr>
                <w:sz w:val="22"/>
                <w:szCs w:val="22"/>
              </w:rPr>
              <w:t>♀</w:t>
            </w:r>
          </w:p>
        </w:tc>
        <w:tc>
          <w:tcPr>
            <w:tcW w:w="588" w:type="dxa"/>
          </w:tcPr>
          <w:p w:rsidR="00AB38B8" w:rsidRPr="00AB4576" w:rsidRDefault="00C651F0">
            <w:pPr>
              <w:rPr>
                <w:sz w:val="22"/>
                <w:szCs w:val="22"/>
              </w:rPr>
            </w:pPr>
            <w:r w:rsidRPr="00AB4576">
              <w:rPr>
                <w:sz w:val="22"/>
                <w:szCs w:val="22"/>
              </w:rPr>
              <w:t>♂</w:t>
            </w:r>
          </w:p>
        </w:tc>
        <w:tc>
          <w:tcPr>
            <w:tcW w:w="588"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r>
      <w:tr w:rsidR="00C651F0" w:rsidRPr="00AB4576" w:rsidTr="009974CC">
        <w:tc>
          <w:tcPr>
            <w:tcW w:w="671" w:type="dxa"/>
          </w:tcPr>
          <w:p w:rsidR="00AB38B8" w:rsidRPr="00AB4576" w:rsidRDefault="00AB38B8">
            <w:pPr>
              <w:rPr>
                <w:sz w:val="22"/>
                <w:szCs w:val="22"/>
              </w:rPr>
            </w:pPr>
          </w:p>
        </w:tc>
        <w:tc>
          <w:tcPr>
            <w:tcW w:w="711"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8" w:type="dxa"/>
          </w:tcPr>
          <w:p w:rsidR="00AB38B8" w:rsidRPr="00AB4576" w:rsidRDefault="00AB38B8">
            <w:pPr>
              <w:rPr>
                <w:sz w:val="22"/>
                <w:szCs w:val="22"/>
              </w:rPr>
            </w:pPr>
          </w:p>
        </w:tc>
        <w:tc>
          <w:tcPr>
            <w:tcW w:w="588" w:type="dxa"/>
          </w:tcPr>
          <w:p w:rsidR="00AB38B8" w:rsidRPr="00AB4576" w:rsidRDefault="00AB38B8">
            <w:pPr>
              <w:rPr>
                <w:sz w:val="22"/>
                <w:szCs w:val="22"/>
              </w:rPr>
            </w:pPr>
          </w:p>
        </w:tc>
        <w:tc>
          <w:tcPr>
            <w:tcW w:w="588"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c>
          <w:tcPr>
            <w:tcW w:w="589" w:type="dxa"/>
          </w:tcPr>
          <w:p w:rsidR="00AB38B8" w:rsidRPr="00AB4576" w:rsidRDefault="00AB38B8">
            <w:pPr>
              <w:rPr>
                <w:sz w:val="22"/>
                <w:szCs w:val="22"/>
              </w:rPr>
            </w:pPr>
          </w:p>
        </w:tc>
      </w:tr>
    </w:tbl>
    <w:p w:rsidR="000314FC" w:rsidRPr="00AB4576" w:rsidRDefault="000314FC">
      <w:pPr>
        <w:rPr>
          <w:sz w:val="22"/>
          <w:szCs w:val="22"/>
        </w:rPr>
      </w:pPr>
      <w:r w:rsidRPr="00AB4576">
        <w:rPr>
          <w:sz w:val="22"/>
          <w:szCs w:val="22"/>
        </w:rPr>
        <w:t>E= eggs, L=Larvae, N= nymphs, PP= Pupae, A=</w:t>
      </w:r>
      <w:r w:rsidR="001054BE" w:rsidRPr="00AB4576">
        <w:rPr>
          <w:sz w:val="22"/>
          <w:szCs w:val="22"/>
        </w:rPr>
        <w:t xml:space="preserve"> Adults, </w:t>
      </w:r>
      <w:r w:rsidR="00C651F0" w:rsidRPr="00AB4576">
        <w:rPr>
          <w:sz w:val="22"/>
          <w:szCs w:val="22"/>
        </w:rPr>
        <w:t>?</w:t>
      </w:r>
      <w:r w:rsidRPr="00AB4576">
        <w:rPr>
          <w:sz w:val="22"/>
          <w:szCs w:val="22"/>
        </w:rPr>
        <w:t>=</w:t>
      </w:r>
      <w:r w:rsidR="001054BE" w:rsidRPr="00AB4576">
        <w:rPr>
          <w:sz w:val="22"/>
          <w:szCs w:val="22"/>
        </w:rPr>
        <w:t xml:space="preserve"> Cause of death u</w:t>
      </w:r>
      <w:r w:rsidR="00A05F53" w:rsidRPr="00AB4576">
        <w:rPr>
          <w:sz w:val="22"/>
          <w:szCs w:val="22"/>
        </w:rPr>
        <w:t>nknown</w:t>
      </w:r>
      <w:r w:rsidR="00C651F0" w:rsidRPr="00AB4576">
        <w:rPr>
          <w:sz w:val="22"/>
          <w:szCs w:val="22"/>
        </w:rPr>
        <w:t xml:space="preserve">; </w:t>
      </w:r>
    </w:p>
    <w:p w:rsidR="00A05F53" w:rsidRPr="00AB4576" w:rsidRDefault="00C651F0">
      <w:pPr>
        <w:rPr>
          <w:sz w:val="22"/>
          <w:szCs w:val="22"/>
        </w:rPr>
      </w:pPr>
      <w:r w:rsidRPr="00AB4576">
        <w:rPr>
          <w:sz w:val="22"/>
          <w:szCs w:val="22"/>
        </w:rPr>
        <w:t>C=accidentally crushed; M=missing; P=</w:t>
      </w:r>
      <w:r w:rsidR="000314FC" w:rsidRPr="00AB4576">
        <w:rPr>
          <w:sz w:val="22"/>
          <w:szCs w:val="22"/>
        </w:rPr>
        <w:t xml:space="preserve"> killed by parasites; ♀=</w:t>
      </w:r>
      <w:r w:rsidRPr="00AB4576">
        <w:rPr>
          <w:sz w:val="22"/>
          <w:szCs w:val="22"/>
        </w:rPr>
        <w:t xml:space="preserve"> Female; ♂= male</w:t>
      </w:r>
    </w:p>
    <w:p w:rsidR="00C651F0" w:rsidRPr="00AB4576" w:rsidRDefault="00C651F0">
      <w:pPr>
        <w:rPr>
          <w:sz w:val="22"/>
          <w:szCs w:val="22"/>
        </w:rPr>
      </w:pPr>
    </w:p>
    <w:p w:rsidR="00C651F0" w:rsidRPr="00AB4576" w:rsidRDefault="00C651F0">
      <w:pPr>
        <w:rPr>
          <w:sz w:val="22"/>
          <w:szCs w:val="22"/>
        </w:rPr>
      </w:pPr>
      <w:r w:rsidRPr="00AB4576">
        <w:rPr>
          <w:sz w:val="22"/>
          <w:szCs w:val="22"/>
        </w:rPr>
        <w:t>Recorder’s  name:…………………………</w:t>
      </w:r>
    </w:p>
    <w:p w:rsidR="00C651F0" w:rsidRPr="00AB4576" w:rsidRDefault="00C651F0">
      <w:pPr>
        <w:rPr>
          <w:sz w:val="22"/>
          <w:szCs w:val="22"/>
        </w:rPr>
      </w:pPr>
      <w:r w:rsidRPr="00AB4576">
        <w:rPr>
          <w:sz w:val="22"/>
          <w:szCs w:val="22"/>
        </w:rPr>
        <w:t>Recorder’s signature:………………………….</w:t>
      </w:r>
    </w:p>
    <w:p w:rsidR="00C651F0" w:rsidRPr="00AB4576" w:rsidRDefault="00C651F0">
      <w:pPr>
        <w:rPr>
          <w:sz w:val="22"/>
          <w:szCs w:val="22"/>
        </w:rPr>
      </w:pPr>
      <w:r w:rsidRPr="00AB4576">
        <w:rPr>
          <w:sz w:val="22"/>
          <w:szCs w:val="22"/>
        </w:rPr>
        <w:t>Field data sheet folio No……………..</w:t>
      </w:r>
    </w:p>
    <w:p w:rsidR="00C651F0" w:rsidRPr="00AB4576" w:rsidRDefault="00C651F0">
      <w:pPr>
        <w:rPr>
          <w:sz w:val="22"/>
          <w:szCs w:val="22"/>
        </w:rPr>
      </w:pPr>
      <w:r w:rsidRPr="00AB4576">
        <w:rPr>
          <w:sz w:val="22"/>
          <w:szCs w:val="22"/>
        </w:rPr>
        <w:t>Rearing data sheet (R2) Folio No……………………</w:t>
      </w:r>
    </w:p>
    <w:p w:rsidR="00C651F0" w:rsidRPr="00AB4576" w:rsidRDefault="00C651F0">
      <w:pPr>
        <w:rPr>
          <w:sz w:val="22"/>
          <w:szCs w:val="22"/>
        </w:rPr>
      </w:pPr>
    </w:p>
    <w:p w:rsidR="00C651F0" w:rsidRPr="00AB4576" w:rsidRDefault="00C651F0">
      <w:pPr>
        <w:rPr>
          <w:sz w:val="22"/>
          <w:szCs w:val="22"/>
        </w:rPr>
      </w:pPr>
    </w:p>
    <w:p w:rsidR="00C651F0" w:rsidRPr="00AB4576" w:rsidRDefault="00C651F0" w:rsidP="00C651F0">
      <w:pPr>
        <w:rPr>
          <w:b/>
          <w:sz w:val="22"/>
          <w:szCs w:val="22"/>
        </w:rPr>
      </w:pPr>
      <w:r w:rsidRPr="00AB4576">
        <w:rPr>
          <w:b/>
          <w:sz w:val="22"/>
          <w:szCs w:val="22"/>
        </w:rPr>
        <w:t>Insect rearing data sheet R2</w:t>
      </w:r>
    </w:p>
    <w:p w:rsidR="00C651F0" w:rsidRPr="00AB4576" w:rsidRDefault="00C651F0" w:rsidP="00C651F0">
      <w:pPr>
        <w:ind w:left="5040" w:firstLine="720"/>
        <w:rPr>
          <w:sz w:val="22"/>
          <w:szCs w:val="22"/>
        </w:rPr>
      </w:pPr>
      <w:r w:rsidRPr="00AB4576">
        <w:rPr>
          <w:sz w:val="22"/>
          <w:szCs w:val="22"/>
        </w:rPr>
        <w:t>Registration:…………………</w:t>
      </w:r>
    </w:p>
    <w:p w:rsidR="00C651F0" w:rsidRPr="00AB4576" w:rsidRDefault="00C651F0" w:rsidP="00CF4B16">
      <w:pPr>
        <w:jc w:val="both"/>
        <w:rPr>
          <w:sz w:val="22"/>
          <w:szCs w:val="22"/>
        </w:rPr>
      </w:pPr>
      <w:r w:rsidRPr="00AB4576">
        <w:rPr>
          <w:sz w:val="22"/>
          <w:szCs w:val="22"/>
        </w:rPr>
        <w:t>Insect:…………………………….:………………………</w:t>
      </w:r>
    </w:p>
    <w:p w:rsidR="00C651F0" w:rsidRPr="00AB4576" w:rsidRDefault="00C651F0" w:rsidP="00CF4B16">
      <w:pPr>
        <w:jc w:val="both"/>
        <w:rPr>
          <w:sz w:val="22"/>
          <w:szCs w:val="22"/>
        </w:rPr>
      </w:pPr>
      <w:r w:rsidRPr="00AB4576">
        <w:rPr>
          <w:sz w:val="22"/>
          <w:szCs w:val="22"/>
        </w:rPr>
        <w:t>Family :…………………………………………..</w:t>
      </w:r>
    </w:p>
    <w:p w:rsidR="00C651F0" w:rsidRPr="00AB4576" w:rsidRDefault="00C651F0" w:rsidP="00CF4B16">
      <w:pPr>
        <w:jc w:val="both"/>
        <w:rPr>
          <w:sz w:val="22"/>
          <w:szCs w:val="22"/>
        </w:rPr>
      </w:pPr>
      <w:r w:rsidRPr="00AB4576">
        <w:rPr>
          <w:sz w:val="22"/>
          <w:szCs w:val="22"/>
        </w:rPr>
        <w:t>Order :……………………………..</w:t>
      </w:r>
    </w:p>
    <w:p w:rsidR="00C651F0" w:rsidRPr="00AB4576" w:rsidRDefault="00C651F0" w:rsidP="00CF4B16">
      <w:pPr>
        <w:jc w:val="both"/>
        <w:rPr>
          <w:sz w:val="22"/>
          <w:szCs w:val="22"/>
        </w:rPr>
      </w:pPr>
      <w:r w:rsidRPr="00AB4576">
        <w:rPr>
          <w:sz w:val="22"/>
          <w:szCs w:val="22"/>
        </w:rPr>
        <w:t>Date collected:……………………………..…………………………………</w:t>
      </w:r>
    </w:p>
    <w:p w:rsidR="00C651F0" w:rsidRPr="00AB4576" w:rsidRDefault="00C651F0" w:rsidP="00CF4B16">
      <w:pPr>
        <w:jc w:val="both"/>
        <w:rPr>
          <w:sz w:val="22"/>
          <w:szCs w:val="22"/>
        </w:rPr>
      </w:pPr>
      <w:r w:rsidRPr="00AB4576">
        <w:rPr>
          <w:sz w:val="22"/>
          <w:szCs w:val="22"/>
        </w:rPr>
        <w:t>Insect activity:</w:t>
      </w:r>
      <w:r w:rsidR="00837317" w:rsidRPr="00AB4576">
        <w:rPr>
          <w:sz w:val="22"/>
          <w:szCs w:val="22"/>
        </w:rPr>
        <w:t xml:space="preserve"> (</w:t>
      </w:r>
      <w:r w:rsidRPr="00AB4576">
        <w:rPr>
          <w:sz w:val="22"/>
          <w:szCs w:val="22"/>
        </w:rPr>
        <w:t>e.g. Defoliation, Debarking, Boring, Sap-sucking, Resting, on flight, parasite, predator and others)……………………………</w:t>
      </w:r>
      <w:r w:rsidR="00CF4B16" w:rsidRPr="00AB4576">
        <w:rPr>
          <w:sz w:val="22"/>
          <w:szCs w:val="22"/>
        </w:rPr>
        <w:t>…………………………………………………… ………………………………………………………………………………………………………</w:t>
      </w:r>
    </w:p>
    <w:p w:rsidR="00C651F0" w:rsidRPr="00AB4576" w:rsidRDefault="00C651F0" w:rsidP="00CF4B16">
      <w:pPr>
        <w:jc w:val="both"/>
        <w:rPr>
          <w:sz w:val="22"/>
          <w:szCs w:val="22"/>
        </w:rPr>
      </w:pPr>
    </w:p>
    <w:p w:rsidR="00C651F0" w:rsidRPr="00AB4576" w:rsidRDefault="00C651F0" w:rsidP="00CF4B16">
      <w:pPr>
        <w:jc w:val="both"/>
        <w:rPr>
          <w:sz w:val="22"/>
          <w:szCs w:val="22"/>
        </w:rPr>
      </w:pPr>
      <w:r w:rsidRPr="00AB4576">
        <w:rPr>
          <w:sz w:val="22"/>
          <w:szCs w:val="22"/>
        </w:rPr>
        <w:t>Host:………………………………………….</w:t>
      </w:r>
    </w:p>
    <w:p w:rsidR="00C651F0" w:rsidRPr="00AB4576" w:rsidRDefault="00C651F0" w:rsidP="00CF4B16">
      <w:pPr>
        <w:jc w:val="both"/>
        <w:rPr>
          <w:sz w:val="22"/>
          <w:szCs w:val="22"/>
        </w:rPr>
      </w:pPr>
      <w:r w:rsidRPr="00AB4576">
        <w:rPr>
          <w:sz w:val="22"/>
          <w:szCs w:val="22"/>
        </w:rPr>
        <w:t>Locality:…………………………………..</w:t>
      </w:r>
    </w:p>
    <w:p w:rsidR="00C651F0" w:rsidRPr="00AB4576" w:rsidRDefault="00C651F0" w:rsidP="00CF4B16">
      <w:pPr>
        <w:jc w:val="both"/>
        <w:rPr>
          <w:sz w:val="22"/>
          <w:szCs w:val="22"/>
        </w:rPr>
      </w:pPr>
      <w:r w:rsidRPr="00AB4576">
        <w:rPr>
          <w:sz w:val="22"/>
          <w:szCs w:val="22"/>
        </w:rPr>
        <w:t>Altitude:…………………………………….</w:t>
      </w:r>
    </w:p>
    <w:p w:rsidR="00C651F0" w:rsidRPr="00AB4576" w:rsidRDefault="00C651F0" w:rsidP="00CF4B16">
      <w:pPr>
        <w:jc w:val="both"/>
        <w:rPr>
          <w:sz w:val="22"/>
          <w:szCs w:val="22"/>
        </w:rPr>
      </w:pPr>
      <w:r w:rsidRPr="00AB4576">
        <w:rPr>
          <w:sz w:val="22"/>
          <w:szCs w:val="22"/>
        </w:rPr>
        <w:t>Detailed rearing history</w:t>
      </w:r>
    </w:p>
    <w:p w:rsidR="00C651F0" w:rsidRPr="00AB4576" w:rsidRDefault="00C651F0" w:rsidP="00CF4B16">
      <w:pPr>
        <w:jc w:val="both"/>
        <w:rPr>
          <w:sz w:val="22"/>
          <w:szCs w:val="22"/>
        </w:rPr>
      </w:pPr>
    </w:p>
    <w:p w:rsidR="00C651F0" w:rsidRPr="00AB4576" w:rsidRDefault="00A229F0" w:rsidP="00CF4B16">
      <w:pPr>
        <w:jc w:val="both"/>
        <w:rPr>
          <w:sz w:val="22"/>
          <w:szCs w:val="22"/>
        </w:rPr>
      </w:pPr>
      <w:r w:rsidRPr="00AB4576">
        <w:rPr>
          <w:sz w:val="22"/>
          <w:szCs w:val="22"/>
        </w:rPr>
        <w:t>Rearing data (</w:t>
      </w:r>
      <w:r w:rsidR="00C651F0" w:rsidRPr="00AB4576">
        <w:rPr>
          <w:sz w:val="22"/>
          <w:szCs w:val="22"/>
        </w:rPr>
        <w:t>to include whole story of the insect since rearing started and associated parasites, predators, viruses, bacteria and fungi. The data should come from sheet R1</w:t>
      </w:r>
      <w:r w:rsidRPr="00AB4576">
        <w:rPr>
          <w:sz w:val="22"/>
          <w:szCs w:val="22"/>
        </w:rPr>
        <w:t xml:space="preserve"> (above) plus your feelings about the insect. If below space is not enough please turn over the sheet and continue.</w:t>
      </w:r>
    </w:p>
    <w:p w:rsidR="00A229F0" w:rsidRPr="00AB4576" w:rsidRDefault="00A229F0" w:rsidP="00C651F0">
      <w:pPr>
        <w:rPr>
          <w:sz w:val="22"/>
          <w:szCs w:val="22"/>
        </w:rPr>
      </w:pPr>
    </w:p>
    <w:p w:rsidR="00A229F0" w:rsidRPr="00AB4576" w:rsidRDefault="00A229F0" w:rsidP="00C651F0">
      <w:pPr>
        <w:rPr>
          <w:sz w:val="22"/>
          <w:szCs w:val="22"/>
        </w:rPr>
      </w:pPr>
      <w:r w:rsidRPr="00AB4576">
        <w:rPr>
          <w:sz w:val="22"/>
          <w:szCs w:val="22"/>
        </w:rPr>
        <w:t>……………………………………………………………………………………………………………………………………………………………………………………………………………………………………………………………………………………………………………………………………………………………………………………………………………………………………………………………………………………………………………………………………………………………………………………………………</w:t>
      </w:r>
      <w:r w:rsidR="00DD611D" w:rsidRPr="00AB4576">
        <w:rPr>
          <w:sz w:val="22"/>
          <w:szCs w:val="22"/>
        </w:rPr>
        <w:t>…………………………………………………</w:t>
      </w:r>
      <w:r w:rsidRPr="00AB4576">
        <w:rPr>
          <w:sz w:val="22"/>
          <w:szCs w:val="22"/>
        </w:rPr>
        <w:t>……………………</w:t>
      </w:r>
      <w:r w:rsidR="000314FC" w:rsidRPr="00AB4576">
        <w:rPr>
          <w:sz w:val="22"/>
          <w:szCs w:val="22"/>
        </w:rPr>
        <w:t>………………………………………….……………………………</w:t>
      </w:r>
      <w:r w:rsidR="00DD611D" w:rsidRPr="00AB4576">
        <w:rPr>
          <w:sz w:val="22"/>
          <w:szCs w:val="22"/>
        </w:rPr>
        <w:t>………………..</w:t>
      </w:r>
    </w:p>
    <w:p w:rsidR="00A229F0" w:rsidRPr="00AB4576" w:rsidRDefault="00A229F0" w:rsidP="00CF4B16">
      <w:pPr>
        <w:jc w:val="both"/>
        <w:rPr>
          <w:sz w:val="22"/>
          <w:szCs w:val="22"/>
        </w:rPr>
      </w:pPr>
      <w:r w:rsidRPr="00AB4576">
        <w:rPr>
          <w:sz w:val="22"/>
          <w:szCs w:val="22"/>
        </w:rPr>
        <w:t>Recorder’s  name:…………………………</w:t>
      </w:r>
      <w:r w:rsidR="000314FC" w:rsidRPr="00AB4576">
        <w:rPr>
          <w:sz w:val="22"/>
          <w:szCs w:val="22"/>
        </w:rPr>
        <w:t>………………………………………….…………….</w:t>
      </w:r>
    </w:p>
    <w:p w:rsidR="00A229F0" w:rsidRPr="00AB4576" w:rsidRDefault="00A229F0" w:rsidP="00CF4B16">
      <w:pPr>
        <w:jc w:val="both"/>
        <w:rPr>
          <w:sz w:val="22"/>
          <w:szCs w:val="22"/>
        </w:rPr>
      </w:pPr>
      <w:r w:rsidRPr="00AB4576">
        <w:rPr>
          <w:sz w:val="22"/>
          <w:szCs w:val="22"/>
        </w:rPr>
        <w:t>Recorder’s signature:………………………….</w:t>
      </w:r>
      <w:r w:rsidR="00DD611D" w:rsidRPr="00AB4576">
        <w:rPr>
          <w:sz w:val="22"/>
          <w:szCs w:val="22"/>
        </w:rPr>
        <w:t xml:space="preserve"> …………………………………………………...</w:t>
      </w:r>
    </w:p>
    <w:p w:rsidR="00A229F0" w:rsidRPr="00AB4576" w:rsidRDefault="00A229F0" w:rsidP="00CF4B16">
      <w:pPr>
        <w:jc w:val="both"/>
        <w:rPr>
          <w:sz w:val="22"/>
          <w:szCs w:val="22"/>
        </w:rPr>
      </w:pPr>
      <w:r w:rsidRPr="00AB4576">
        <w:rPr>
          <w:sz w:val="22"/>
          <w:szCs w:val="22"/>
        </w:rPr>
        <w:t>Rearing data sheet (R1) Folio No.……………..</w:t>
      </w:r>
      <w:r w:rsidR="00DD611D" w:rsidRPr="00AB4576">
        <w:rPr>
          <w:sz w:val="22"/>
          <w:szCs w:val="22"/>
        </w:rPr>
        <w:t>………………………………………….</w:t>
      </w:r>
    </w:p>
    <w:p w:rsidR="00C651F0" w:rsidRPr="00AB4576" w:rsidRDefault="00A229F0" w:rsidP="00CF4B16">
      <w:pPr>
        <w:jc w:val="both"/>
        <w:rPr>
          <w:sz w:val="22"/>
          <w:szCs w:val="22"/>
        </w:rPr>
      </w:pPr>
      <w:r w:rsidRPr="00AB4576">
        <w:rPr>
          <w:sz w:val="22"/>
          <w:szCs w:val="22"/>
        </w:rPr>
        <w:t>Field data sheet Folio no..……………………</w:t>
      </w:r>
      <w:r w:rsidR="00DD611D" w:rsidRPr="00AB4576">
        <w:rPr>
          <w:sz w:val="22"/>
          <w:szCs w:val="22"/>
        </w:rPr>
        <w:t>………………………………………….</w:t>
      </w:r>
    </w:p>
    <w:p w:rsidR="00A229F0" w:rsidRPr="00AB4576" w:rsidRDefault="00A229F0" w:rsidP="00CF4B16">
      <w:pPr>
        <w:jc w:val="both"/>
        <w:rPr>
          <w:sz w:val="22"/>
          <w:szCs w:val="22"/>
        </w:rPr>
      </w:pPr>
      <w:r w:rsidRPr="00AB4576">
        <w:rPr>
          <w:sz w:val="22"/>
          <w:szCs w:val="22"/>
        </w:rPr>
        <w:t>Typed sheet to file 92……………………………</w:t>
      </w:r>
      <w:r w:rsidR="00DD611D" w:rsidRPr="00AB4576">
        <w:rPr>
          <w:sz w:val="22"/>
          <w:szCs w:val="22"/>
        </w:rPr>
        <w:t>………………………………………….</w:t>
      </w:r>
    </w:p>
    <w:p w:rsidR="00A229F0" w:rsidRPr="00AB4576" w:rsidRDefault="00A229F0" w:rsidP="00CF4B16">
      <w:pPr>
        <w:jc w:val="both"/>
        <w:rPr>
          <w:sz w:val="22"/>
          <w:szCs w:val="22"/>
        </w:rPr>
      </w:pPr>
      <w:r w:rsidRPr="00AB4576">
        <w:rPr>
          <w:sz w:val="22"/>
          <w:szCs w:val="22"/>
        </w:rPr>
        <w:t>Update record of file 92 cards:</w:t>
      </w:r>
    </w:p>
    <w:p w:rsidR="00A229F0" w:rsidRPr="00AB4576" w:rsidRDefault="00A229F0" w:rsidP="00CF4B16">
      <w:pPr>
        <w:jc w:val="both"/>
        <w:rPr>
          <w:sz w:val="22"/>
          <w:szCs w:val="22"/>
        </w:rPr>
      </w:pPr>
      <w:r w:rsidRPr="00AB4576">
        <w:rPr>
          <w:sz w:val="22"/>
          <w:szCs w:val="22"/>
        </w:rPr>
        <w:t>Host plant cards………………………</w:t>
      </w:r>
      <w:r w:rsidR="00DD611D" w:rsidRPr="00AB4576">
        <w:rPr>
          <w:sz w:val="22"/>
          <w:szCs w:val="22"/>
        </w:rPr>
        <w:t>……………………………………………………..</w:t>
      </w:r>
      <w:r w:rsidRPr="00AB4576">
        <w:rPr>
          <w:sz w:val="22"/>
          <w:szCs w:val="22"/>
        </w:rPr>
        <w:t>.</w:t>
      </w:r>
    </w:p>
    <w:p w:rsidR="00A229F0" w:rsidRPr="00AB4576" w:rsidRDefault="00A229F0" w:rsidP="00CF4B16">
      <w:pPr>
        <w:jc w:val="both"/>
        <w:rPr>
          <w:sz w:val="22"/>
          <w:szCs w:val="22"/>
        </w:rPr>
      </w:pPr>
      <w:r w:rsidRPr="00AB4576">
        <w:rPr>
          <w:sz w:val="22"/>
          <w:szCs w:val="22"/>
        </w:rPr>
        <w:t>Host insect cards………………………………….</w:t>
      </w:r>
      <w:r w:rsidR="00DD611D" w:rsidRPr="00AB4576">
        <w:rPr>
          <w:sz w:val="22"/>
          <w:szCs w:val="22"/>
        </w:rPr>
        <w:t>………………………………………….</w:t>
      </w:r>
    </w:p>
    <w:p w:rsidR="00A229F0" w:rsidRPr="00AB4576" w:rsidRDefault="00A229F0" w:rsidP="00CF4B16">
      <w:pPr>
        <w:jc w:val="both"/>
        <w:rPr>
          <w:sz w:val="22"/>
          <w:szCs w:val="22"/>
        </w:rPr>
      </w:pPr>
      <w:r w:rsidRPr="00AB4576">
        <w:rPr>
          <w:sz w:val="22"/>
          <w:szCs w:val="22"/>
        </w:rPr>
        <w:t>Insect destination:…………………………………</w:t>
      </w:r>
      <w:r w:rsidR="00DD611D" w:rsidRPr="00AB4576">
        <w:rPr>
          <w:sz w:val="22"/>
          <w:szCs w:val="22"/>
        </w:rPr>
        <w:t>………………………………………….</w:t>
      </w:r>
    </w:p>
    <w:p w:rsidR="00C651F0" w:rsidRPr="00AB4576" w:rsidRDefault="00C651F0" w:rsidP="00CF4B16">
      <w:pPr>
        <w:jc w:val="both"/>
        <w:rPr>
          <w:sz w:val="22"/>
          <w:szCs w:val="22"/>
        </w:rPr>
      </w:pPr>
    </w:p>
    <w:p w:rsidR="00C651F0" w:rsidRPr="00AB4576" w:rsidRDefault="00C651F0">
      <w:pPr>
        <w:rPr>
          <w:sz w:val="22"/>
          <w:szCs w:val="22"/>
        </w:rPr>
      </w:pPr>
    </w:p>
    <w:p w:rsidR="000314FC" w:rsidRPr="00AB4576" w:rsidRDefault="000314FC">
      <w:pPr>
        <w:rPr>
          <w:sz w:val="22"/>
          <w:szCs w:val="22"/>
        </w:rPr>
      </w:pPr>
    </w:p>
    <w:p w:rsidR="000314FC" w:rsidRPr="00AB4576" w:rsidRDefault="000314FC">
      <w:pPr>
        <w:rPr>
          <w:sz w:val="22"/>
          <w:szCs w:val="22"/>
        </w:rPr>
      </w:pPr>
    </w:p>
    <w:p w:rsidR="001A0549" w:rsidRPr="00AB4576" w:rsidRDefault="000314FC" w:rsidP="001A0549">
      <w:pPr>
        <w:rPr>
          <w:b/>
          <w:sz w:val="22"/>
          <w:szCs w:val="22"/>
        </w:rPr>
      </w:pPr>
      <w:r w:rsidRPr="00AB4576">
        <w:rPr>
          <w:b/>
          <w:sz w:val="22"/>
          <w:szCs w:val="22"/>
        </w:rPr>
        <w:t>8.</w:t>
      </w:r>
      <w:r w:rsidR="001A0549" w:rsidRPr="00AB4576">
        <w:rPr>
          <w:b/>
          <w:sz w:val="22"/>
          <w:szCs w:val="22"/>
        </w:rPr>
        <w:t xml:space="preserve"> References </w:t>
      </w:r>
    </w:p>
    <w:p w:rsidR="001A0549" w:rsidRPr="00AB4576" w:rsidRDefault="001A0549" w:rsidP="001A0549">
      <w:pPr>
        <w:rPr>
          <w:sz w:val="22"/>
          <w:szCs w:val="22"/>
        </w:rPr>
      </w:pPr>
    </w:p>
    <w:p w:rsidR="001A0549" w:rsidRPr="00AB4576" w:rsidRDefault="001A0549" w:rsidP="00B00A09">
      <w:pPr>
        <w:numPr>
          <w:ilvl w:val="0"/>
          <w:numId w:val="23"/>
        </w:numPr>
        <w:spacing w:line="360" w:lineRule="auto"/>
        <w:ind w:left="357" w:hanging="357"/>
        <w:jc w:val="both"/>
        <w:rPr>
          <w:sz w:val="22"/>
          <w:szCs w:val="22"/>
        </w:rPr>
      </w:pPr>
      <w:r w:rsidRPr="00AB4576">
        <w:rPr>
          <w:sz w:val="22"/>
          <w:szCs w:val="22"/>
        </w:rPr>
        <w:t>Entomology in-service training skills</w:t>
      </w:r>
    </w:p>
    <w:p w:rsidR="001A0549" w:rsidRPr="00AB4576" w:rsidRDefault="001A0549" w:rsidP="00B00A09">
      <w:pPr>
        <w:numPr>
          <w:ilvl w:val="0"/>
          <w:numId w:val="23"/>
        </w:numPr>
        <w:spacing w:line="360" w:lineRule="auto"/>
        <w:ind w:left="357" w:hanging="357"/>
        <w:jc w:val="both"/>
        <w:rPr>
          <w:sz w:val="22"/>
          <w:szCs w:val="22"/>
        </w:rPr>
      </w:pPr>
      <w:r w:rsidRPr="00AB4576">
        <w:rPr>
          <w:sz w:val="22"/>
          <w:szCs w:val="22"/>
        </w:rPr>
        <w:t>J.E.H. Martin (1977) – The insects and arachnids of Canada Part 1 – Collecting, preserving insects, mites, and spiders</w:t>
      </w:r>
    </w:p>
    <w:p w:rsidR="001A0549" w:rsidRPr="00AB4576" w:rsidRDefault="001A0549" w:rsidP="00B00A09">
      <w:pPr>
        <w:numPr>
          <w:ilvl w:val="0"/>
          <w:numId w:val="23"/>
        </w:numPr>
        <w:spacing w:line="360" w:lineRule="auto"/>
        <w:ind w:left="357" w:hanging="357"/>
        <w:jc w:val="both"/>
        <w:rPr>
          <w:sz w:val="22"/>
          <w:szCs w:val="22"/>
        </w:rPr>
      </w:pPr>
      <w:r w:rsidRPr="00AB4576">
        <w:rPr>
          <w:sz w:val="22"/>
          <w:szCs w:val="22"/>
        </w:rPr>
        <w:t>Annette K. Walker and Trevor K. Crosby (1988).  The preparation and curation of insects (Entomology Division, Department of Scientific and Industrial Research, Auckland, New Zealand)</w:t>
      </w:r>
    </w:p>
    <w:p w:rsidR="00C651F0" w:rsidRPr="00AB4576" w:rsidRDefault="00C651F0">
      <w:pPr>
        <w:rPr>
          <w:sz w:val="22"/>
          <w:szCs w:val="22"/>
        </w:rPr>
      </w:pPr>
    </w:p>
    <w:p w:rsidR="00FB33A9" w:rsidRPr="00AB4576" w:rsidRDefault="00FB33A9">
      <w:pPr>
        <w:rPr>
          <w:sz w:val="22"/>
          <w:szCs w:val="22"/>
        </w:rPr>
      </w:pPr>
      <w:r w:rsidRPr="00AB4576">
        <w:rPr>
          <w:sz w:val="22"/>
          <w:szCs w:val="22"/>
        </w:rPr>
        <w:t>.</w:t>
      </w:r>
    </w:p>
    <w:p w:rsidR="00FB33A9" w:rsidRPr="00AB4576" w:rsidRDefault="00FB33A9">
      <w:pPr>
        <w:rPr>
          <w:sz w:val="22"/>
          <w:szCs w:val="22"/>
        </w:rPr>
      </w:pPr>
    </w:p>
    <w:p w:rsidR="00FB33A9" w:rsidRPr="00AB4576" w:rsidRDefault="00FB33A9">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FF7C23">
      <w:pPr>
        <w:rPr>
          <w:sz w:val="22"/>
          <w:szCs w:val="22"/>
        </w:rPr>
      </w:pPr>
    </w:p>
    <w:p w:rsidR="00FF7C23" w:rsidRPr="00AB4576" w:rsidRDefault="00BB56B3">
      <w:pPr>
        <w:rPr>
          <w:b/>
        </w:rPr>
      </w:pPr>
      <w:r w:rsidRPr="00AB4576">
        <w:rPr>
          <w:b/>
        </w:rPr>
        <w:t>Standard operation procedure on identification and storage of insect</w:t>
      </w:r>
      <w:r w:rsidR="000312FC" w:rsidRPr="00AB4576">
        <w:rPr>
          <w:b/>
        </w:rPr>
        <w:t>s</w:t>
      </w:r>
    </w:p>
    <w:p w:rsidR="00FF7C23" w:rsidRPr="00AB4576" w:rsidRDefault="00FF7C23">
      <w:pPr>
        <w:rPr>
          <w:sz w:val="22"/>
          <w:szCs w:val="22"/>
        </w:rPr>
      </w:pPr>
    </w:p>
    <w:p w:rsidR="00FF7C23" w:rsidRPr="00AB4576" w:rsidRDefault="00BB56B3" w:rsidP="00BB56B3">
      <w:pPr>
        <w:jc w:val="both"/>
        <w:rPr>
          <w:sz w:val="22"/>
          <w:szCs w:val="22"/>
        </w:rPr>
      </w:pPr>
      <w:r w:rsidRPr="00AB4576">
        <w:rPr>
          <w:b/>
          <w:bCs/>
          <w:sz w:val="22"/>
          <w:szCs w:val="22"/>
        </w:rPr>
        <w:t xml:space="preserve">1. </w:t>
      </w:r>
      <w:r w:rsidR="00FF7C23" w:rsidRPr="00AB4576">
        <w:rPr>
          <w:b/>
          <w:bCs/>
          <w:sz w:val="22"/>
          <w:szCs w:val="22"/>
        </w:rPr>
        <w:t>Title:</w:t>
      </w:r>
      <w:r w:rsidR="00FF7C23" w:rsidRPr="00AB4576">
        <w:rPr>
          <w:sz w:val="22"/>
          <w:szCs w:val="22"/>
        </w:rPr>
        <w:t xml:space="preserve">  Standard operation procedure on identification and storage of insect</w:t>
      </w:r>
      <w:r w:rsidR="000312FC" w:rsidRPr="00AB4576">
        <w:rPr>
          <w:sz w:val="22"/>
          <w:szCs w:val="22"/>
        </w:rPr>
        <w:t>s</w:t>
      </w:r>
      <w:r w:rsidRPr="00AB4576">
        <w:rPr>
          <w:sz w:val="22"/>
          <w:szCs w:val="22"/>
        </w:rPr>
        <w:t>.</w:t>
      </w:r>
    </w:p>
    <w:p w:rsidR="00FF7C23" w:rsidRPr="00AB4576" w:rsidRDefault="00FF7C23" w:rsidP="00BB56B3">
      <w:pPr>
        <w:jc w:val="both"/>
        <w:rPr>
          <w:sz w:val="22"/>
          <w:szCs w:val="22"/>
        </w:rPr>
      </w:pPr>
    </w:p>
    <w:p w:rsidR="00FF7C23" w:rsidRPr="00AB4576" w:rsidRDefault="00BB56B3" w:rsidP="00BB56B3">
      <w:pPr>
        <w:jc w:val="both"/>
        <w:rPr>
          <w:sz w:val="22"/>
          <w:szCs w:val="22"/>
        </w:rPr>
      </w:pPr>
      <w:r w:rsidRPr="00AB4576">
        <w:rPr>
          <w:b/>
          <w:bCs/>
          <w:sz w:val="22"/>
          <w:szCs w:val="22"/>
        </w:rPr>
        <w:t>2.</w:t>
      </w:r>
      <w:r w:rsidR="00FF7C23" w:rsidRPr="00AB4576">
        <w:rPr>
          <w:b/>
          <w:bCs/>
          <w:sz w:val="22"/>
          <w:szCs w:val="22"/>
        </w:rPr>
        <w:t xml:space="preserve"> Scope:</w:t>
      </w:r>
      <w:r w:rsidR="00FF7C23" w:rsidRPr="00AB4576">
        <w:rPr>
          <w:sz w:val="22"/>
          <w:szCs w:val="22"/>
        </w:rPr>
        <w:t xml:space="preserve">  The method is applicable to all insects</w:t>
      </w:r>
      <w:r w:rsidRPr="00AB4576">
        <w:rPr>
          <w:sz w:val="22"/>
          <w:szCs w:val="22"/>
        </w:rPr>
        <w:t>.</w:t>
      </w:r>
    </w:p>
    <w:p w:rsidR="00FF7C23" w:rsidRPr="00AB4576" w:rsidRDefault="00FF7C23" w:rsidP="00BB56B3">
      <w:pPr>
        <w:jc w:val="both"/>
        <w:rPr>
          <w:sz w:val="22"/>
          <w:szCs w:val="22"/>
        </w:rPr>
      </w:pPr>
    </w:p>
    <w:p w:rsidR="00FF7C23" w:rsidRPr="00AB4576" w:rsidRDefault="00BB56B3" w:rsidP="00B00A09">
      <w:pPr>
        <w:spacing w:line="360" w:lineRule="auto"/>
        <w:jc w:val="both"/>
        <w:rPr>
          <w:sz w:val="22"/>
          <w:szCs w:val="22"/>
        </w:rPr>
      </w:pPr>
      <w:r w:rsidRPr="00AB4576">
        <w:rPr>
          <w:b/>
          <w:bCs/>
          <w:sz w:val="22"/>
          <w:szCs w:val="22"/>
        </w:rPr>
        <w:t>3.</w:t>
      </w:r>
      <w:r w:rsidR="00FF7C23" w:rsidRPr="00AB4576">
        <w:rPr>
          <w:b/>
          <w:bCs/>
          <w:sz w:val="22"/>
          <w:szCs w:val="22"/>
        </w:rPr>
        <w:t xml:space="preserve"> Purpose:</w:t>
      </w:r>
      <w:r w:rsidR="00FF7C23" w:rsidRPr="00AB4576">
        <w:rPr>
          <w:sz w:val="22"/>
          <w:szCs w:val="22"/>
        </w:rPr>
        <w:t xml:space="preserve">  The purpose is to identify and store in</w:t>
      </w:r>
      <w:r w:rsidRPr="00AB4576">
        <w:rPr>
          <w:sz w:val="22"/>
          <w:szCs w:val="22"/>
        </w:rPr>
        <w:t>sect</w:t>
      </w:r>
      <w:r w:rsidR="000312FC" w:rsidRPr="00AB4576">
        <w:rPr>
          <w:sz w:val="22"/>
          <w:szCs w:val="22"/>
        </w:rPr>
        <w:t>s</w:t>
      </w:r>
      <w:r w:rsidRPr="00AB4576">
        <w:rPr>
          <w:sz w:val="22"/>
          <w:szCs w:val="22"/>
        </w:rPr>
        <w:t xml:space="preserve"> for future reference, confirm </w:t>
      </w:r>
      <w:r w:rsidR="00FF7C23" w:rsidRPr="00AB4576">
        <w:rPr>
          <w:sz w:val="22"/>
          <w:szCs w:val="22"/>
        </w:rPr>
        <w:t>the pest prob</w:t>
      </w:r>
      <w:r w:rsidRPr="00AB4576">
        <w:rPr>
          <w:sz w:val="22"/>
          <w:szCs w:val="22"/>
        </w:rPr>
        <w:t>lem identified and reported</w:t>
      </w:r>
      <w:r w:rsidR="00FF7C23" w:rsidRPr="00AB4576">
        <w:rPr>
          <w:sz w:val="22"/>
          <w:szCs w:val="22"/>
        </w:rPr>
        <w:t xml:space="preserve"> is of any economic importance and give information on</w:t>
      </w:r>
      <w:r w:rsidR="00D67F3A" w:rsidRPr="00AB4576">
        <w:rPr>
          <w:sz w:val="22"/>
          <w:szCs w:val="22"/>
        </w:rPr>
        <w:t xml:space="preserve"> control and</w:t>
      </w:r>
      <w:r w:rsidR="00FF7C23" w:rsidRPr="00AB4576">
        <w:rPr>
          <w:sz w:val="22"/>
          <w:szCs w:val="22"/>
        </w:rPr>
        <w:t xml:space="preserve"> management of the pest.</w:t>
      </w:r>
    </w:p>
    <w:p w:rsidR="00FF7C23" w:rsidRPr="00AB4576" w:rsidRDefault="00FF7C23" w:rsidP="00BB56B3">
      <w:pPr>
        <w:jc w:val="both"/>
        <w:rPr>
          <w:sz w:val="22"/>
          <w:szCs w:val="22"/>
        </w:rPr>
      </w:pPr>
    </w:p>
    <w:p w:rsidR="00FF7C23" w:rsidRPr="00AB4576" w:rsidRDefault="00CF4B16" w:rsidP="00BB56B3">
      <w:pPr>
        <w:jc w:val="both"/>
        <w:rPr>
          <w:sz w:val="22"/>
          <w:szCs w:val="22"/>
        </w:rPr>
      </w:pPr>
      <w:r w:rsidRPr="00AB4576">
        <w:rPr>
          <w:b/>
          <w:sz w:val="22"/>
          <w:szCs w:val="22"/>
        </w:rPr>
        <w:t xml:space="preserve">4. </w:t>
      </w:r>
      <w:r w:rsidR="00CB5145" w:rsidRPr="00AB4576">
        <w:rPr>
          <w:b/>
          <w:sz w:val="22"/>
          <w:szCs w:val="22"/>
        </w:rPr>
        <w:t xml:space="preserve">Terms, Acronyms and </w:t>
      </w:r>
      <w:r w:rsidR="00BB56B3" w:rsidRPr="00AB4576">
        <w:rPr>
          <w:b/>
          <w:sz w:val="22"/>
          <w:szCs w:val="22"/>
        </w:rPr>
        <w:t>Definitions</w:t>
      </w:r>
      <w:r w:rsidR="00837317" w:rsidRPr="00AB4576">
        <w:rPr>
          <w:b/>
          <w:sz w:val="22"/>
          <w:szCs w:val="22"/>
        </w:rPr>
        <w:t>:</w:t>
      </w:r>
    </w:p>
    <w:p w:rsidR="00FF7C23" w:rsidRPr="00AB4576" w:rsidRDefault="00FF7C23" w:rsidP="00BB56B3">
      <w:pPr>
        <w:jc w:val="both"/>
        <w:rPr>
          <w:sz w:val="22"/>
          <w:szCs w:val="22"/>
        </w:rPr>
      </w:pPr>
    </w:p>
    <w:p w:rsidR="00FF7C23" w:rsidRPr="00AB4576" w:rsidRDefault="00CF4B16" w:rsidP="00B00A09">
      <w:pPr>
        <w:numPr>
          <w:ilvl w:val="0"/>
          <w:numId w:val="15"/>
        </w:numPr>
        <w:spacing w:line="360" w:lineRule="auto"/>
        <w:ind w:left="270" w:hanging="270"/>
        <w:jc w:val="both"/>
        <w:rPr>
          <w:sz w:val="22"/>
          <w:szCs w:val="22"/>
        </w:rPr>
      </w:pPr>
      <w:r w:rsidRPr="00AB4576">
        <w:rPr>
          <w:sz w:val="22"/>
          <w:szCs w:val="22"/>
        </w:rPr>
        <w:t xml:space="preserve">Fixing: </w:t>
      </w:r>
      <w:r w:rsidR="00FF7C23" w:rsidRPr="00AB4576">
        <w:rPr>
          <w:sz w:val="22"/>
          <w:szCs w:val="22"/>
        </w:rPr>
        <w:t xml:space="preserve">killing an insect using reagent that does not distort morphology characteristics of the insect such </w:t>
      </w:r>
      <w:r w:rsidR="000312FC" w:rsidRPr="00AB4576">
        <w:rPr>
          <w:sz w:val="22"/>
          <w:szCs w:val="22"/>
        </w:rPr>
        <w:t xml:space="preserve">as </w:t>
      </w:r>
      <w:r w:rsidR="00FF7C23" w:rsidRPr="00AB4576">
        <w:rPr>
          <w:sz w:val="22"/>
          <w:szCs w:val="22"/>
        </w:rPr>
        <w:t xml:space="preserve">Kahle’s solution, ethyl acetate, chloroform, </w:t>
      </w:r>
    </w:p>
    <w:p w:rsidR="00FF7C23" w:rsidRPr="00AB4576" w:rsidRDefault="00FF7C23" w:rsidP="00B00A09">
      <w:pPr>
        <w:numPr>
          <w:ilvl w:val="0"/>
          <w:numId w:val="15"/>
        </w:numPr>
        <w:spacing w:line="360" w:lineRule="auto"/>
        <w:ind w:left="270" w:hanging="270"/>
        <w:jc w:val="both"/>
        <w:rPr>
          <w:sz w:val="22"/>
          <w:szCs w:val="22"/>
        </w:rPr>
      </w:pPr>
      <w:r w:rsidRPr="00AB4576">
        <w:rPr>
          <w:sz w:val="22"/>
          <w:szCs w:val="22"/>
        </w:rPr>
        <w:t>Kahle’s solution is used for fixing larvae. The composition of the Kahle’s solution includes:</w:t>
      </w:r>
    </w:p>
    <w:p w:rsidR="00FF7C23" w:rsidRPr="00AB4576" w:rsidRDefault="00FF7C23" w:rsidP="00B00A09">
      <w:pPr>
        <w:numPr>
          <w:ilvl w:val="0"/>
          <w:numId w:val="16"/>
        </w:numPr>
        <w:spacing w:line="360" w:lineRule="auto"/>
        <w:jc w:val="both"/>
        <w:rPr>
          <w:sz w:val="22"/>
          <w:szCs w:val="22"/>
        </w:rPr>
      </w:pPr>
      <w:r w:rsidRPr="00AB4576">
        <w:rPr>
          <w:sz w:val="22"/>
          <w:szCs w:val="22"/>
        </w:rPr>
        <w:t>Distilled water-1500 mls</w:t>
      </w:r>
    </w:p>
    <w:p w:rsidR="00FF7C23" w:rsidRPr="00AB4576" w:rsidRDefault="00BC023A" w:rsidP="00B00A09">
      <w:pPr>
        <w:numPr>
          <w:ilvl w:val="0"/>
          <w:numId w:val="16"/>
        </w:numPr>
        <w:spacing w:line="360" w:lineRule="auto"/>
        <w:jc w:val="both"/>
        <w:rPr>
          <w:sz w:val="22"/>
          <w:szCs w:val="22"/>
        </w:rPr>
      </w:pPr>
      <w:r w:rsidRPr="00AB4576">
        <w:rPr>
          <w:sz w:val="22"/>
          <w:szCs w:val="22"/>
        </w:rPr>
        <w:t>Rectified spirit</w:t>
      </w:r>
      <w:r w:rsidR="007F7E6A" w:rsidRPr="00AB4576">
        <w:rPr>
          <w:sz w:val="22"/>
          <w:szCs w:val="22"/>
        </w:rPr>
        <w:t xml:space="preserve"> ( 96 % ethanol</w:t>
      </w:r>
      <w:r w:rsidRPr="00AB4576">
        <w:rPr>
          <w:sz w:val="22"/>
          <w:szCs w:val="22"/>
        </w:rPr>
        <w:t>) - 700 mls</w:t>
      </w:r>
      <w:r w:rsidRPr="00AB4576">
        <w:rPr>
          <w:sz w:val="22"/>
          <w:szCs w:val="22"/>
        </w:rPr>
        <w:tab/>
      </w:r>
      <w:r w:rsidRPr="00AB4576">
        <w:rPr>
          <w:sz w:val="22"/>
          <w:szCs w:val="22"/>
        </w:rPr>
        <w:tab/>
      </w:r>
      <w:r w:rsidR="00FF7C23" w:rsidRPr="00AB4576">
        <w:rPr>
          <w:sz w:val="22"/>
          <w:szCs w:val="22"/>
        </w:rPr>
        <w:tab/>
      </w:r>
    </w:p>
    <w:p w:rsidR="00FF7C23" w:rsidRPr="00AB4576" w:rsidRDefault="00BC023A" w:rsidP="00B00A09">
      <w:pPr>
        <w:numPr>
          <w:ilvl w:val="0"/>
          <w:numId w:val="16"/>
        </w:numPr>
        <w:spacing w:line="360" w:lineRule="auto"/>
        <w:jc w:val="both"/>
        <w:rPr>
          <w:sz w:val="22"/>
          <w:szCs w:val="22"/>
        </w:rPr>
      </w:pPr>
      <w:r w:rsidRPr="00AB4576">
        <w:rPr>
          <w:sz w:val="22"/>
          <w:szCs w:val="22"/>
        </w:rPr>
        <w:t>40% formaldehyde solution - 300 mls</w:t>
      </w:r>
      <w:r w:rsidRPr="00AB4576">
        <w:rPr>
          <w:sz w:val="22"/>
          <w:szCs w:val="22"/>
        </w:rPr>
        <w:tab/>
      </w:r>
      <w:r w:rsidRPr="00AB4576">
        <w:rPr>
          <w:sz w:val="22"/>
          <w:szCs w:val="22"/>
        </w:rPr>
        <w:tab/>
      </w:r>
      <w:r w:rsidR="00FF7C23" w:rsidRPr="00AB4576">
        <w:rPr>
          <w:sz w:val="22"/>
          <w:szCs w:val="22"/>
        </w:rPr>
        <w:tab/>
      </w:r>
    </w:p>
    <w:p w:rsidR="00CB5145" w:rsidRPr="00AB4576" w:rsidRDefault="00BC023A" w:rsidP="00B00A09">
      <w:pPr>
        <w:numPr>
          <w:ilvl w:val="0"/>
          <w:numId w:val="16"/>
        </w:numPr>
        <w:spacing w:line="360" w:lineRule="auto"/>
        <w:jc w:val="both"/>
        <w:rPr>
          <w:sz w:val="22"/>
          <w:szCs w:val="22"/>
        </w:rPr>
      </w:pPr>
      <w:r w:rsidRPr="00AB4576">
        <w:rPr>
          <w:sz w:val="22"/>
          <w:szCs w:val="22"/>
        </w:rPr>
        <w:t>Glacial acetic acid -100 mls</w:t>
      </w:r>
      <w:r w:rsidRPr="00AB4576">
        <w:rPr>
          <w:sz w:val="22"/>
          <w:szCs w:val="22"/>
        </w:rPr>
        <w:tab/>
      </w:r>
    </w:p>
    <w:p w:rsidR="00FF7C23" w:rsidRPr="00AB4576" w:rsidRDefault="00CB5145" w:rsidP="00B00A09">
      <w:pPr>
        <w:numPr>
          <w:ilvl w:val="0"/>
          <w:numId w:val="24"/>
        </w:numPr>
        <w:spacing w:line="360" w:lineRule="auto"/>
        <w:jc w:val="both"/>
        <w:rPr>
          <w:sz w:val="22"/>
          <w:szCs w:val="22"/>
        </w:rPr>
      </w:pPr>
      <w:r w:rsidRPr="00AB4576">
        <w:rPr>
          <w:sz w:val="22"/>
          <w:szCs w:val="22"/>
        </w:rPr>
        <w:t>NARL -National Agricultural Research laboratory.</w:t>
      </w:r>
    </w:p>
    <w:p w:rsidR="00CB5145" w:rsidRPr="00AB4576" w:rsidRDefault="00CB5145" w:rsidP="00B00A09">
      <w:pPr>
        <w:numPr>
          <w:ilvl w:val="0"/>
          <w:numId w:val="24"/>
        </w:numPr>
        <w:spacing w:line="360" w:lineRule="auto"/>
        <w:jc w:val="both"/>
        <w:rPr>
          <w:sz w:val="22"/>
          <w:szCs w:val="22"/>
        </w:rPr>
      </w:pPr>
      <w:r w:rsidRPr="00AB4576">
        <w:rPr>
          <w:sz w:val="22"/>
          <w:szCs w:val="22"/>
        </w:rPr>
        <w:t xml:space="preserve">IIE- International Institute of Entomology </w:t>
      </w:r>
    </w:p>
    <w:p w:rsidR="00FF7C23" w:rsidRPr="00AB4576" w:rsidRDefault="00933DB1" w:rsidP="00B00A09">
      <w:pPr>
        <w:numPr>
          <w:ilvl w:val="0"/>
          <w:numId w:val="24"/>
        </w:numPr>
        <w:spacing w:line="360" w:lineRule="auto"/>
        <w:jc w:val="both"/>
        <w:rPr>
          <w:sz w:val="22"/>
          <w:szCs w:val="22"/>
        </w:rPr>
      </w:pPr>
      <w:r w:rsidRPr="00AB4576">
        <w:rPr>
          <w:sz w:val="22"/>
          <w:szCs w:val="22"/>
        </w:rPr>
        <w:t>ICIPE</w:t>
      </w:r>
      <w:r w:rsidR="00C72AEC" w:rsidRPr="00AB4576">
        <w:rPr>
          <w:sz w:val="22"/>
          <w:szCs w:val="22"/>
        </w:rPr>
        <w:t>-</w:t>
      </w:r>
      <w:r w:rsidR="00C72AEC" w:rsidRPr="00AB4576">
        <w:rPr>
          <w:iCs/>
          <w:sz w:val="22"/>
          <w:szCs w:val="22"/>
        </w:rPr>
        <w:t>International Centre of Insect Physiology and Ecology</w:t>
      </w:r>
    </w:p>
    <w:p w:rsidR="00C72AEC" w:rsidRPr="00AB4576" w:rsidRDefault="00C72AEC" w:rsidP="00BB56B3">
      <w:pPr>
        <w:jc w:val="both"/>
        <w:rPr>
          <w:b/>
          <w:bCs/>
          <w:sz w:val="22"/>
          <w:szCs w:val="22"/>
        </w:rPr>
      </w:pPr>
    </w:p>
    <w:p w:rsidR="00FF7C23" w:rsidRPr="00AB4576" w:rsidRDefault="00FF7C23" w:rsidP="00BB56B3">
      <w:pPr>
        <w:jc w:val="both"/>
        <w:rPr>
          <w:sz w:val="22"/>
          <w:szCs w:val="22"/>
        </w:rPr>
      </w:pPr>
      <w:r w:rsidRPr="00AB4576">
        <w:rPr>
          <w:b/>
          <w:bCs/>
          <w:sz w:val="22"/>
          <w:szCs w:val="22"/>
        </w:rPr>
        <w:t>5</w:t>
      </w:r>
      <w:r w:rsidR="00B91C1F" w:rsidRPr="00AB4576">
        <w:rPr>
          <w:b/>
          <w:sz w:val="22"/>
          <w:szCs w:val="22"/>
        </w:rPr>
        <w:t xml:space="preserve">. Apparatus </w:t>
      </w:r>
      <w:r w:rsidRPr="00AB4576">
        <w:rPr>
          <w:b/>
          <w:sz w:val="22"/>
          <w:szCs w:val="22"/>
        </w:rPr>
        <w:t>and Materials</w:t>
      </w:r>
      <w:r w:rsidRPr="00AB4576">
        <w:rPr>
          <w:sz w:val="22"/>
          <w:szCs w:val="22"/>
        </w:rPr>
        <w:t xml:space="preserve">: </w:t>
      </w:r>
    </w:p>
    <w:p w:rsidR="00FF7C23" w:rsidRPr="00AB4576" w:rsidRDefault="00BC023A" w:rsidP="00B00A09">
      <w:pPr>
        <w:numPr>
          <w:ilvl w:val="0"/>
          <w:numId w:val="25"/>
        </w:numPr>
        <w:spacing w:line="360" w:lineRule="auto"/>
        <w:ind w:left="714" w:hanging="357"/>
        <w:jc w:val="both"/>
        <w:rPr>
          <w:sz w:val="22"/>
          <w:szCs w:val="22"/>
        </w:rPr>
      </w:pPr>
      <w:r w:rsidRPr="00AB4576">
        <w:rPr>
          <w:sz w:val="22"/>
          <w:szCs w:val="22"/>
        </w:rPr>
        <w:t xml:space="preserve">Mounting board </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Stainless pins</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Vial tubes</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Forceps</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 xml:space="preserve">Magnifying glass lens </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lastRenderedPageBreak/>
        <w:t>Dissecting microscope</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Carmel hair brush</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Scissors</w:t>
      </w:r>
    </w:p>
    <w:p w:rsidR="00BC023A" w:rsidRPr="00AB4576" w:rsidRDefault="00BC023A" w:rsidP="00B00A09">
      <w:pPr>
        <w:numPr>
          <w:ilvl w:val="0"/>
          <w:numId w:val="25"/>
        </w:numPr>
        <w:spacing w:line="360" w:lineRule="auto"/>
        <w:ind w:left="714" w:hanging="357"/>
        <w:jc w:val="both"/>
        <w:rPr>
          <w:sz w:val="22"/>
          <w:szCs w:val="22"/>
        </w:rPr>
      </w:pPr>
      <w:r w:rsidRPr="00AB4576">
        <w:rPr>
          <w:sz w:val="22"/>
          <w:szCs w:val="22"/>
        </w:rPr>
        <w:t>Surgical blade</w:t>
      </w:r>
    </w:p>
    <w:p w:rsidR="00E53EA1" w:rsidRPr="00AB4576" w:rsidRDefault="00E53EA1" w:rsidP="00B00A09">
      <w:pPr>
        <w:numPr>
          <w:ilvl w:val="0"/>
          <w:numId w:val="25"/>
        </w:numPr>
        <w:spacing w:line="360" w:lineRule="auto"/>
        <w:ind w:left="714" w:hanging="357"/>
        <w:jc w:val="both"/>
        <w:rPr>
          <w:sz w:val="22"/>
          <w:szCs w:val="22"/>
        </w:rPr>
      </w:pPr>
      <w:r w:rsidRPr="00AB4576">
        <w:rPr>
          <w:sz w:val="22"/>
          <w:szCs w:val="22"/>
        </w:rPr>
        <w:t xml:space="preserve">Kilner jar </w:t>
      </w:r>
    </w:p>
    <w:p w:rsidR="000312FC" w:rsidRPr="00AB4576" w:rsidRDefault="000312FC" w:rsidP="00B00A09">
      <w:pPr>
        <w:numPr>
          <w:ilvl w:val="0"/>
          <w:numId w:val="25"/>
        </w:numPr>
        <w:spacing w:line="360" w:lineRule="auto"/>
        <w:ind w:left="714" w:hanging="357"/>
        <w:jc w:val="both"/>
        <w:rPr>
          <w:sz w:val="22"/>
          <w:szCs w:val="22"/>
        </w:rPr>
      </w:pPr>
      <w:r w:rsidRPr="00AB4576">
        <w:rPr>
          <w:sz w:val="22"/>
          <w:szCs w:val="22"/>
        </w:rPr>
        <w:t>Pinning stage</w:t>
      </w:r>
    </w:p>
    <w:p w:rsidR="00BC023A" w:rsidRDefault="00BC023A" w:rsidP="00BB56B3">
      <w:pPr>
        <w:jc w:val="both"/>
        <w:rPr>
          <w:sz w:val="22"/>
          <w:szCs w:val="22"/>
        </w:rPr>
      </w:pPr>
    </w:p>
    <w:p w:rsidR="002172F3" w:rsidRPr="00AB4576" w:rsidRDefault="002172F3" w:rsidP="00BB56B3">
      <w:pPr>
        <w:jc w:val="both"/>
        <w:rPr>
          <w:sz w:val="22"/>
          <w:szCs w:val="22"/>
        </w:rPr>
      </w:pPr>
    </w:p>
    <w:p w:rsidR="00FF7C23" w:rsidRPr="00AB4576" w:rsidRDefault="00B91C1F" w:rsidP="00BB56B3">
      <w:pPr>
        <w:jc w:val="both"/>
        <w:rPr>
          <w:sz w:val="22"/>
          <w:szCs w:val="22"/>
        </w:rPr>
      </w:pPr>
      <w:r w:rsidRPr="00AB4576">
        <w:rPr>
          <w:b/>
          <w:bCs/>
          <w:sz w:val="22"/>
          <w:szCs w:val="22"/>
        </w:rPr>
        <w:t>6. Reagents and chemicals</w:t>
      </w:r>
    </w:p>
    <w:p w:rsidR="00B91C1F" w:rsidRPr="00AB4576" w:rsidRDefault="00B91C1F" w:rsidP="00B00A09">
      <w:pPr>
        <w:numPr>
          <w:ilvl w:val="0"/>
          <w:numId w:val="26"/>
        </w:numPr>
        <w:spacing w:line="360" w:lineRule="auto"/>
        <w:ind w:left="714" w:hanging="357"/>
        <w:jc w:val="both"/>
        <w:rPr>
          <w:sz w:val="22"/>
          <w:szCs w:val="22"/>
        </w:rPr>
      </w:pPr>
      <w:r w:rsidRPr="00AB4576">
        <w:rPr>
          <w:sz w:val="22"/>
          <w:szCs w:val="22"/>
        </w:rPr>
        <w:t>Kahle’s  solution</w:t>
      </w:r>
    </w:p>
    <w:p w:rsidR="00B91C1F" w:rsidRPr="00AB4576" w:rsidRDefault="00B91C1F" w:rsidP="00B00A09">
      <w:pPr>
        <w:numPr>
          <w:ilvl w:val="0"/>
          <w:numId w:val="26"/>
        </w:numPr>
        <w:spacing w:line="360" w:lineRule="auto"/>
        <w:ind w:left="714" w:hanging="357"/>
        <w:jc w:val="both"/>
        <w:rPr>
          <w:sz w:val="22"/>
          <w:szCs w:val="22"/>
        </w:rPr>
      </w:pPr>
      <w:r w:rsidRPr="00AB4576">
        <w:rPr>
          <w:sz w:val="22"/>
          <w:szCs w:val="22"/>
        </w:rPr>
        <w:t>Ethyl acetate solution</w:t>
      </w:r>
    </w:p>
    <w:p w:rsidR="00B91C1F" w:rsidRPr="00AB4576" w:rsidRDefault="00B91C1F" w:rsidP="00B00A09">
      <w:pPr>
        <w:numPr>
          <w:ilvl w:val="0"/>
          <w:numId w:val="26"/>
        </w:numPr>
        <w:spacing w:line="360" w:lineRule="auto"/>
        <w:ind w:left="714" w:hanging="357"/>
        <w:jc w:val="both"/>
        <w:rPr>
          <w:sz w:val="22"/>
          <w:szCs w:val="22"/>
        </w:rPr>
      </w:pPr>
      <w:r w:rsidRPr="00AB4576">
        <w:rPr>
          <w:sz w:val="22"/>
          <w:szCs w:val="22"/>
        </w:rPr>
        <w:t>75% Ethanol</w:t>
      </w:r>
    </w:p>
    <w:p w:rsidR="00B91C1F" w:rsidRPr="00AB4576" w:rsidRDefault="00B91C1F" w:rsidP="00B00A09">
      <w:pPr>
        <w:numPr>
          <w:ilvl w:val="0"/>
          <w:numId w:val="26"/>
        </w:numPr>
        <w:spacing w:line="360" w:lineRule="auto"/>
        <w:ind w:left="714" w:hanging="357"/>
        <w:jc w:val="both"/>
        <w:rPr>
          <w:sz w:val="22"/>
          <w:szCs w:val="22"/>
        </w:rPr>
      </w:pPr>
      <w:r w:rsidRPr="00AB4576">
        <w:rPr>
          <w:sz w:val="22"/>
          <w:szCs w:val="22"/>
        </w:rPr>
        <w:t>Naphthalene balls</w:t>
      </w:r>
    </w:p>
    <w:p w:rsidR="00B91C1F" w:rsidRPr="00AB4576" w:rsidRDefault="00B91C1F" w:rsidP="00BB56B3">
      <w:pPr>
        <w:jc w:val="both"/>
        <w:rPr>
          <w:sz w:val="22"/>
          <w:szCs w:val="22"/>
        </w:rPr>
      </w:pPr>
    </w:p>
    <w:p w:rsidR="00B91C1F" w:rsidRPr="00AB4576" w:rsidRDefault="00B91C1F" w:rsidP="00BB56B3">
      <w:pPr>
        <w:jc w:val="both"/>
        <w:rPr>
          <w:sz w:val="22"/>
          <w:szCs w:val="22"/>
        </w:rPr>
      </w:pPr>
    </w:p>
    <w:p w:rsidR="00FF7C23" w:rsidRPr="00AB4576" w:rsidRDefault="0044274D" w:rsidP="00BB56B3">
      <w:pPr>
        <w:jc w:val="both"/>
        <w:rPr>
          <w:b/>
          <w:sz w:val="22"/>
          <w:szCs w:val="22"/>
        </w:rPr>
      </w:pPr>
      <w:r w:rsidRPr="00AB4576">
        <w:rPr>
          <w:b/>
          <w:sz w:val="22"/>
          <w:szCs w:val="22"/>
        </w:rPr>
        <w:t>7.</w:t>
      </w:r>
      <w:r w:rsidR="00FF7C23" w:rsidRPr="00AB4576">
        <w:rPr>
          <w:b/>
          <w:sz w:val="22"/>
          <w:szCs w:val="22"/>
        </w:rPr>
        <w:t xml:space="preserve"> Methodology </w:t>
      </w:r>
    </w:p>
    <w:p w:rsidR="00FF7C23" w:rsidRPr="00AB4576" w:rsidRDefault="009308AE" w:rsidP="00B00A09">
      <w:pPr>
        <w:spacing w:line="360" w:lineRule="auto"/>
        <w:jc w:val="both"/>
        <w:rPr>
          <w:b/>
          <w:sz w:val="22"/>
          <w:szCs w:val="22"/>
        </w:rPr>
      </w:pPr>
      <w:r w:rsidRPr="00AB4576">
        <w:rPr>
          <w:sz w:val="22"/>
          <w:szCs w:val="22"/>
        </w:rPr>
        <w:t>7</w:t>
      </w:r>
      <w:r w:rsidR="000F6CC1" w:rsidRPr="00AB4576">
        <w:rPr>
          <w:sz w:val="22"/>
          <w:szCs w:val="22"/>
        </w:rPr>
        <w:t xml:space="preserve">.1 </w:t>
      </w:r>
      <w:r w:rsidR="008D703A" w:rsidRPr="00AB4576">
        <w:rPr>
          <w:b/>
          <w:sz w:val="22"/>
          <w:szCs w:val="22"/>
        </w:rPr>
        <w:t xml:space="preserve">Killing  and preservation of insect larvae </w:t>
      </w:r>
    </w:p>
    <w:p w:rsidR="00C47EEA" w:rsidRPr="00AB4576" w:rsidRDefault="009308AE" w:rsidP="00B00A09">
      <w:pPr>
        <w:spacing w:line="360" w:lineRule="auto"/>
        <w:ind w:left="540" w:hanging="540"/>
        <w:jc w:val="both"/>
        <w:rPr>
          <w:sz w:val="22"/>
          <w:szCs w:val="22"/>
        </w:rPr>
      </w:pPr>
      <w:r w:rsidRPr="00AB4576">
        <w:rPr>
          <w:sz w:val="22"/>
          <w:szCs w:val="22"/>
        </w:rPr>
        <w:t>7</w:t>
      </w:r>
      <w:r w:rsidR="00FF7C23" w:rsidRPr="00AB4576">
        <w:rPr>
          <w:sz w:val="22"/>
          <w:szCs w:val="22"/>
        </w:rPr>
        <w:t>.1</w:t>
      </w:r>
      <w:r w:rsidR="008D703A" w:rsidRPr="00AB4576">
        <w:rPr>
          <w:sz w:val="22"/>
          <w:szCs w:val="22"/>
        </w:rPr>
        <w:t>.1</w:t>
      </w:r>
      <w:r w:rsidR="00C47EEA" w:rsidRPr="00AB4576">
        <w:rPr>
          <w:sz w:val="22"/>
          <w:szCs w:val="22"/>
        </w:rPr>
        <w:t xml:space="preserve">Prepare the Kahle’s solution using the reagents in the defined quantities as </w:t>
      </w:r>
      <w:r w:rsidRPr="00AB4576">
        <w:rPr>
          <w:sz w:val="22"/>
          <w:szCs w:val="22"/>
        </w:rPr>
        <w:t>below</w:t>
      </w:r>
      <w:r w:rsidR="00C47EEA" w:rsidRPr="00AB4576">
        <w:rPr>
          <w:sz w:val="22"/>
          <w:szCs w:val="22"/>
        </w:rPr>
        <w:t xml:space="preserve"> and pour into vial tubes</w:t>
      </w:r>
    </w:p>
    <w:p w:rsidR="009308AE" w:rsidRPr="00AB4576" w:rsidRDefault="009308AE" w:rsidP="00B00A09">
      <w:pPr>
        <w:numPr>
          <w:ilvl w:val="0"/>
          <w:numId w:val="27"/>
        </w:numPr>
        <w:spacing w:line="360" w:lineRule="auto"/>
        <w:jc w:val="both"/>
        <w:rPr>
          <w:sz w:val="22"/>
          <w:szCs w:val="22"/>
        </w:rPr>
      </w:pPr>
      <w:r w:rsidRPr="00AB4576">
        <w:rPr>
          <w:sz w:val="22"/>
          <w:szCs w:val="22"/>
        </w:rPr>
        <w:t>Distilled water - 1500 mls</w:t>
      </w:r>
    </w:p>
    <w:p w:rsidR="009308AE" w:rsidRPr="00AB4576" w:rsidRDefault="009308AE" w:rsidP="00B00A09">
      <w:pPr>
        <w:numPr>
          <w:ilvl w:val="0"/>
          <w:numId w:val="27"/>
        </w:numPr>
        <w:spacing w:line="360" w:lineRule="auto"/>
        <w:jc w:val="both"/>
        <w:rPr>
          <w:sz w:val="22"/>
          <w:szCs w:val="22"/>
        </w:rPr>
      </w:pPr>
      <w:r w:rsidRPr="00AB4576">
        <w:rPr>
          <w:sz w:val="22"/>
          <w:szCs w:val="22"/>
        </w:rPr>
        <w:t>Rectified spirit ( 96 % ethanol) - 700 mls</w:t>
      </w:r>
      <w:r w:rsidRPr="00AB4576">
        <w:rPr>
          <w:sz w:val="22"/>
          <w:szCs w:val="22"/>
        </w:rPr>
        <w:tab/>
      </w:r>
      <w:r w:rsidRPr="00AB4576">
        <w:rPr>
          <w:sz w:val="22"/>
          <w:szCs w:val="22"/>
        </w:rPr>
        <w:tab/>
      </w:r>
      <w:r w:rsidRPr="00AB4576">
        <w:rPr>
          <w:sz w:val="22"/>
          <w:szCs w:val="22"/>
        </w:rPr>
        <w:tab/>
      </w:r>
    </w:p>
    <w:p w:rsidR="009308AE" w:rsidRPr="00AB4576" w:rsidRDefault="009308AE" w:rsidP="00B00A09">
      <w:pPr>
        <w:numPr>
          <w:ilvl w:val="0"/>
          <w:numId w:val="27"/>
        </w:numPr>
        <w:spacing w:line="360" w:lineRule="auto"/>
        <w:jc w:val="both"/>
        <w:rPr>
          <w:sz w:val="22"/>
          <w:szCs w:val="22"/>
        </w:rPr>
      </w:pPr>
      <w:r w:rsidRPr="00AB4576">
        <w:rPr>
          <w:sz w:val="22"/>
          <w:szCs w:val="22"/>
        </w:rPr>
        <w:t>40% formaldehyde solution - 300 mls</w:t>
      </w:r>
      <w:r w:rsidRPr="00AB4576">
        <w:rPr>
          <w:sz w:val="22"/>
          <w:szCs w:val="22"/>
        </w:rPr>
        <w:tab/>
      </w:r>
      <w:r w:rsidRPr="00AB4576">
        <w:rPr>
          <w:sz w:val="22"/>
          <w:szCs w:val="22"/>
        </w:rPr>
        <w:tab/>
      </w:r>
      <w:r w:rsidRPr="00AB4576">
        <w:rPr>
          <w:sz w:val="22"/>
          <w:szCs w:val="22"/>
        </w:rPr>
        <w:tab/>
      </w:r>
    </w:p>
    <w:p w:rsidR="009308AE" w:rsidRPr="00AB4576" w:rsidRDefault="009308AE" w:rsidP="00B00A09">
      <w:pPr>
        <w:numPr>
          <w:ilvl w:val="0"/>
          <w:numId w:val="27"/>
        </w:numPr>
        <w:spacing w:line="360" w:lineRule="auto"/>
        <w:jc w:val="both"/>
        <w:rPr>
          <w:sz w:val="22"/>
          <w:szCs w:val="22"/>
        </w:rPr>
      </w:pPr>
      <w:r w:rsidRPr="00AB4576">
        <w:rPr>
          <w:sz w:val="22"/>
          <w:szCs w:val="22"/>
        </w:rPr>
        <w:t>Glacial acetic acid -100 mls</w:t>
      </w:r>
    </w:p>
    <w:p w:rsidR="00C47EEA" w:rsidRPr="00AB4576" w:rsidRDefault="009308AE" w:rsidP="00B00A09">
      <w:pPr>
        <w:spacing w:line="360" w:lineRule="auto"/>
        <w:jc w:val="both"/>
        <w:rPr>
          <w:sz w:val="22"/>
          <w:szCs w:val="22"/>
        </w:rPr>
      </w:pPr>
      <w:r w:rsidRPr="00AB4576">
        <w:rPr>
          <w:sz w:val="22"/>
          <w:szCs w:val="22"/>
        </w:rPr>
        <w:t>7</w:t>
      </w:r>
      <w:r w:rsidR="008D703A" w:rsidRPr="00AB4576">
        <w:rPr>
          <w:sz w:val="22"/>
          <w:szCs w:val="22"/>
        </w:rPr>
        <w:t>.1.2</w:t>
      </w:r>
      <w:r w:rsidR="00C47EEA" w:rsidRPr="00AB4576">
        <w:rPr>
          <w:sz w:val="22"/>
          <w:szCs w:val="22"/>
        </w:rPr>
        <w:t xml:space="preserve"> Introduce the live </w:t>
      </w:r>
      <w:r w:rsidR="008D703A" w:rsidRPr="00AB4576">
        <w:rPr>
          <w:sz w:val="22"/>
          <w:szCs w:val="22"/>
        </w:rPr>
        <w:t xml:space="preserve">larvae </w:t>
      </w:r>
      <w:r w:rsidR="00C47EEA" w:rsidRPr="00AB4576">
        <w:rPr>
          <w:sz w:val="22"/>
          <w:szCs w:val="22"/>
        </w:rPr>
        <w:t xml:space="preserve">into the vials </w:t>
      </w:r>
      <w:r w:rsidR="008D703A" w:rsidRPr="00AB4576">
        <w:rPr>
          <w:sz w:val="22"/>
          <w:szCs w:val="22"/>
        </w:rPr>
        <w:t>and wait for 10-15 minutes for them to die.</w:t>
      </w:r>
    </w:p>
    <w:p w:rsidR="008D703A" w:rsidRPr="00AB4576" w:rsidRDefault="009308AE" w:rsidP="00B00A09">
      <w:pPr>
        <w:spacing w:line="360" w:lineRule="auto"/>
        <w:jc w:val="both"/>
        <w:rPr>
          <w:sz w:val="22"/>
          <w:szCs w:val="22"/>
        </w:rPr>
      </w:pPr>
      <w:r w:rsidRPr="00AB4576">
        <w:rPr>
          <w:sz w:val="22"/>
          <w:szCs w:val="22"/>
        </w:rPr>
        <w:t>7</w:t>
      </w:r>
      <w:r w:rsidR="008D703A" w:rsidRPr="00AB4576">
        <w:rPr>
          <w:sz w:val="22"/>
          <w:szCs w:val="22"/>
        </w:rPr>
        <w:t>.1.3 Prepare the 75 % Ethanol</w:t>
      </w:r>
      <w:r w:rsidR="00EF584E" w:rsidRPr="00AB4576">
        <w:rPr>
          <w:sz w:val="22"/>
          <w:szCs w:val="22"/>
        </w:rPr>
        <w:t xml:space="preserve"> by </w:t>
      </w:r>
      <w:r w:rsidR="008D703A" w:rsidRPr="00AB4576">
        <w:rPr>
          <w:sz w:val="22"/>
          <w:szCs w:val="22"/>
        </w:rPr>
        <w:t>add</w:t>
      </w:r>
      <w:r w:rsidR="00EF584E" w:rsidRPr="00AB4576">
        <w:rPr>
          <w:sz w:val="22"/>
          <w:szCs w:val="22"/>
        </w:rPr>
        <w:t>ing</w:t>
      </w:r>
      <w:r w:rsidR="008D703A" w:rsidRPr="00AB4576">
        <w:rPr>
          <w:sz w:val="22"/>
          <w:szCs w:val="22"/>
        </w:rPr>
        <w:t xml:space="preserve"> 750 mls of 96% Ethanol in 200mls of distilled water</w:t>
      </w:r>
      <w:r w:rsidRPr="00AB4576">
        <w:rPr>
          <w:sz w:val="22"/>
          <w:szCs w:val="22"/>
        </w:rPr>
        <w:t>.</w:t>
      </w:r>
    </w:p>
    <w:p w:rsidR="008D703A" w:rsidRPr="00AB4576" w:rsidRDefault="009308AE" w:rsidP="00B00A09">
      <w:pPr>
        <w:spacing w:line="360" w:lineRule="auto"/>
        <w:ind w:left="540" w:hanging="540"/>
        <w:jc w:val="both"/>
        <w:rPr>
          <w:sz w:val="22"/>
          <w:szCs w:val="22"/>
        </w:rPr>
      </w:pPr>
      <w:r w:rsidRPr="00AB4576">
        <w:rPr>
          <w:sz w:val="22"/>
          <w:szCs w:val="22"/>
        </w:rPr>
        <w:t>7</w:t>
      </w:r>
      <w:r w:rsidR="008D703A" w:rsidRPr="00AB4576">
        <w:rPr>
          <w:sz w:val="22"/>
          <w:szCs w:val="22"/>
        </w:rPr>
        <w:t>.1.4 Transfer the dead larvae to 75% ethanol for preservation.</w:t>
      </w:r>
      <w:r w:rsidR="00A97512" w:rsidRPr="00AB4576">
        <w:rPr>
          <w:sz w:val="22"/>
          <w:szCs w:val="22"/>
        </w:rPr>
        <w:t xml:space="preserve"> As an alternative to alcoholic preservation, larvae may be freezed, dried or inflated and then mounted on pins</w:t>
      </w:r>
    </w:p>
    <w:p w:rsidR="00D51D36" w:rsidRPr="00AB4576" w:rsidRDefault="009308AE" w:rsidP="00B00A09">
      <w:pPr>
        <w:spacing w:line="360" w:lineRule="auto"/>
        <w:ind w:left="540" w:hanging="540"/>
        <w:jc w:val="both"/>
        <w:rPr>
          <w:sz w:val="22"/>
          <w:szCs w:val="22"/>
        </w:rPr>
      </w:pPr>
      <w:r w:rsidRPr="00AB4576">
        <w:rPr>
          <w:sz w:val="22"/>
          <w:szCs w:val="22"/>
        </w:rPr>
        <w:t>7</w:t>
      </w:r>
      <w:r w:rsidR="008D703A" w:rsidRPr="00AB4576">
        <w:rPr>
          <w:sz w:val="22"/>
          <w:szCs w:val="22"/>
        </w:rPr>
        <w:t xml:space="preserve">.1.5 Identify </w:t>
      </w:r>
      <w:r w:rsidR="00EF584E" w:rsidRPr="00AB4576">
        <w:rPr>
          <w:sz w:val="22"/>
          <w:szCs w:val="22"/>
        </w:rPr>
        <w:t xml:space="preserve">using a microscope </w:t>
      </w:r>
      <w:r w:rsidR="008D703A" w:rsidRPr="00AB4576">
        <w:rPr>
          <w:sz w:val="22"/>
          <w:szCs w:val="22"/>
        </w:rPr>
        <w:t>the preserved dead larvaebased on morphological characteristics and reference material</w:t>
      </w:r>
      <w:r w:rsidR="006F5D3D" w:rsidRPr="00AB4576">
        <w:rPr>
          <w:sz w:val="22"/>
          <w:szCs w:val="22"/>
        </w:rPr>
        <w:t>.Identification</w:t>
      </w:r>
      <w:r w:rsidR="00E65EFC" w:rsidRPr="00AB4576">
        <w:rPr>
          <w:sz w:val="22"/>
          <w:szCs w:val="22"/>
        </w:rPr>
        <w:t xml:space="preserve"> is </w:t>
      </w:r>
      <w:r w:rsidR="000312FC" w:rsidRPr="00AB4576">
        <w:rPr>
          <w:sz w:val="22"/>
          <w:szCs w:val="22"/>
        </w:rPr>
        <w:t>done using reference collection,</w:t>
      </w:r>
      <w:r w:rsidR="00E65EFC" w:rsidRPr="00AB4576">
        <w:rPr>
          <w:sz w:val="22"/>
          <w:szCs w:val="22"/>
        </w:rPr>
        <w:t xml:space="preserve"> in consultation with National Museum of Keny</w:t>
      </w:r>
      <w:r w:rsidR="00933DB1" w:rsidRPr="00AB4576">
        <w:rPr>
          <w:sz w:val="22"/>
          <w:szCs w:val="22"/>
        </w:rPr>
        <w:t>a, ICIPE and NARL</w:t>
      </w:r>
      <w:r w:rsidR="00225E0A" w:rsidRPr="00AB4576">
        <w:rPr>
          <w:sz w:val="22"/>
          <w:szCs w:val="22"/>
        </w:rPr>
        <w:t>.</w:t>
      </w:r>
      <w:r w:rsidR="00C72AEC" w:rsidRPr="00AB4576">
        <w:rPr>
          <w:sz w:val="22"/>
          <w:szCs w:val="22"/>
        </w:rPr>
        <w:t>I</w:t>
      </w:r>
      <w:r w:rsidR="001F4296" w:rsidRPr="00AB4576">
        <w:rPr>
          <w:sz w:val="22"/>
          <w:szCs w:val="22"/>
        </w:rPr>
        <w:t>nsect identification keys are also used.</w:t>
      </w:r>
      <w:r w:rsidR="00E65EFC" w:rsidRPr="00AB4576">
        <w:rPr>
          <w:sz w:val="22"/>
          <w:szCs w:val="22"/>
        </w:rPr>
        <w:t>The insects, which cannot be iden</w:t>
      </w:r>
      <w:r w:rsidR="006F5D3D" w:rsidRPr="00AB4576">
        <w:rPr>
          <w:sz w:val="22"/>
          <w:szCs w:val="22"/>
        </w:rPr>
        <w:t xml:space="preserve">tified locally, canbe </w:t>
      </w:r>
      <w:r w:rsidRPr="00AB4576">
        <w:rPr>
          <w:sz w:val="22"/>
          <w:szCs w:val="22"/>
        </w:rPr>
        <w:t>sent to IIE</w:t>
      </w:r>
      <w:r w:rsidR="00E65EFC" w:rsidRPr="00AB4576">
        <w:rPr>
          <w:sz w:val="22"/>
          <w:szCs w:val="22"/>
        </w:rPr>
        <w:t xml:space="preserve"> in London </w:t>
      </w:r>
      <w:r w:rsidR="00D41E67" w:rsidRPr="00AB4576">
        <w:rPr>
          <w:sz w:val="22"/>
          <w:szCs w:val="22"/>
        </w:rPr>
        <w:t>for further identification</w:t>
      </w:r>
    </w:p>
    <w:p w:rsidR="00E65EFC" w:rsidRPr="00AB4576" w:rsidRDefault="009308AE" w:rsidP="00B00A09">
      <w:pPr>
        <w:spacing w:line="360" w:lineRule="auto"/>
        <w:ind w:left="540" w:hanging="540"/>
        <w:jc w:val="both"/>
        <w:rPr>
          <w:sz w:val="22"/>
          <w:szCs w:val="22"/>
        </w:rPr>
      </w:pPr>
      <w:r w:rsidRPr="00AB4576">
        <w:rPr>
          <w:sz w:val="22"/>
          <w:szCs w:val="22"/>
        </w:rPr>
        <w:t>7</w:t>
      </w:r>
      <w:r w:rsidR="00E65EFC" w:rsidRPr="00AB4576">
        <w:rPr>
          <w:sz w:val="22"/>
          <w:szCs w:val="22"/>
        </w:rPr>
        <w:t xml:space="preserve">.1.6 </w:t>
      </w:r>
      <w:r w:rsidR="00D51D36" w:rsidRPr="00AB4576">
        <w:rPr>
          <w:sz w:val="22"/>
          <w:szCs w:val="22"/>
        </w:rPr>
        <w:t>L</w:t>
      </w:r>
      <w:r w:rsidR="00D41E67" w:rsidRPr="00AB4576">
        <w:rPr>
          <w:sz w:val="22"/>
          <w:szCs w:val="22"/>
        </w:rPr>
        <w:t>abel well the</w:t>
      </w:r>
      <w:r w:rsidR="00E65EFC" w:rsidRPr="00AB4576">
        <w:rPr>
          <w:sz w:val="22"/>
          <w:szCs w:val="22"/>
        </w:rPr>
        <w:t xml:space="preserve"> identifie</w:t>
      </w:r>
      <w:r w:rsidR="00A904B4" w:rsidRPr="00AB4576">
        <w:rPr>
          <w:sz w:val="22"/>
          <w:szCs w:val="22"/>
        </w:rPr>
        <w:t>d larvae</w:t>
      </w:r>
      <w:r w:rsidR="00D41E67" w:rsidRPr="00AB4576">
        <w:rPr>
          <w:sz w:val="22"/>
          <w:szCs w:val="22"/>
        </w:rPr>
        <w:t>.</w:t>
      </w:r>
      <w:r w:rsidR="00A904B4" w:rsidRPr="00AB4576">
        <w:rPr>
          <w:sz w:val="22"/>
          <w:szCs w:val="22"/>
        </w:rPr>
        <w:t xml:space="preserve"> The label should have </w:t>
      </w:r>
      <w:r w:rsidR="00E65EFC" w:rsidRPr="00AB4576">
        <w:rPr>
          <w:sz w:val="22"/>
          <w:szCs w:val="22"/>
        </w:rPr>
        <w:t xml:space="preserve">locality, date, collection number, collectors name, host name and insect identification name.  </w:t>
      </w:r>
    </w:p>
    <w:p w:rsidR="00E65EFC" w:rsidRPr="00AB4576" w:rsidRDefault="00E65EFC" w:rsidP="00B00A09">
      <w:pPr>
        <w:spacing w:line="360" w:lineRule="auto"/>
        <w:jc w:val="both"/>
        <w:rPr>
          <w:sz w:val="22"/>
          <w:szCs w:val="22"/>
        </w:rPr>
      </w:pPr>
      <w:r w:rsidRPr="00AB4576">
        <w:rPr>
          <w:sz w:val="22"/>
          <w:szCs w:val="22"/>
        </w:rPr>
        <w:lastRenderedPageBreak/>
        <w:t>The insects are arranged according to their orders, families, genera and species.</w:t>
      </w:r>
    </w:p>
    <w:p w:rsidR="00E3497D" w:rsidRPr="00AB4576" w:rsidRDefault="00E3497D" w:rsidP="009308AE">
      <w:pPr>
        <w:spacing w:line="276" w:lineRule="auto"/>
        <w:jc w:val="both"/>
        <w:rPr>
          <w:sz w:val="22"/>
          <w:szCs w:val="22"/>
        </w:rPr>
      </w:pPr>
    </w:p>
    <w:p w:rsidR="00E3497D" w:rsidRPr="00AB4576" w:rsidRDefault="00E3497D" w:rsidP="009308AE">
      <w:pPr>
        <w:spacing w:line="276" w:lineRule="auto"/>
        <w:jc w:val="both"/>
        <w:rPr>
          <w:b/>
          <w:sz w:val="22"/>
          <w:szCs w:val="22"/>
        </w:rPr>
      </w:pPr>
    </w:p>
    <w:p w:rsidR="00EF584E" w:rsidRPr="00AB4576" w:rsidRDefault="009308AE" w:rsidP="00B00A09">
      <w:pPr>
        <w:spacing w:line="360" w:lineRule="auto"/>
        <w:jc w:val="both"/>
        <w:rPr>
          <w:b/>
          <w:sz w:val="22"/>
          <w:szCs w:val="22"/>
        </w:rPr>
      </w:pPr>
      <w:r w:rsidRPr="00AB4576">
        <w:rPr>
          <w:b/>
          <w:sz w:val="22"/>
          <w:szCs w:val="22"/>
        </w:rPr>
        <w:t>7</w:t>
      </w:r>
      <w:r w:rsidR="00E3497D" w:rsidRPr="00AB4576">
        <w:rPr>
          <w:b/>
          <w:sz w:val="22"/>
          <w:szCs w:val="22"/>
        </w:rPr>
        <w:t xml:space="preserve">.2 Killing </w:t>
      </w:r>
      <w:r w:rsidR="00EF584E" w:rsidRPr="00AB4576">
        <w:rPr>
          <w:b/>
          <w:sz w:val="22"/>
          <w:szCs w:val="22"/>
        </w:rPr>
        <w:t>and preservation of adult insects</w:t>
      </w:r>
    </w:p>
    <w:p w:rsidR="00593400" w:rsidRPr="00AB4576" w:rsidRDefault="009308AE" w:rsidP="00B00A09">
      <w:pPr>
        <w:spacing w:line="360" w:lineRule="auto"/>
        <w:ind w:left="540" w:hanging="540"/>
        <w:jc w:val="both"/>
        <w:rPr>
          <w:sz w:val="22"/>
          <w:szCs w:val="22"/>
        </w:rPr>
      </w:pPr>
      <w:r w:rsidRPr="00AB4576">
        <w:rPr>
          <w:sz w:val="22"/>
          <w:szCs w:val="22"/>
        </w:rPr>
        <w:t>7</w:t>
      </w:r>
      <w:r w:rsidR="0066103C" w:rsidRPr="00AB4576">
        <w:rPr>
          <w:sz w:val="22"/>
          <w:szCs w:val="22"/>
        </w:rPr>
        <w:t>.2.1 Introduce the adult insects into a kilner jar</w:t>
      </w:r>
      <w:r w:rsidR="000312FC" w:rsidRPr="00AB4576">
        <w:rPr>
          <w:sz w:val="22"/>
          <w:szCs w:val="22"/>
        </w:rPr>
        <w:t>,</w:t>
      </w:r>
      <w:r w:rsidR="0066103C" w:rsidRPr="00AB4576">
        <w:rPr>
          <w:sz w:val="22"/>
          <w:szCs w:val="22"/>
        </w:rPr>
        <w:t xml:space="preserve"> add a few drops of ethyl acetate and leave to standovernight for the insects to die.</w:t>
      </w:r>
    </w:p>
    <w:p w:rsidR="008D703A" w:rsidRPr="00AB4576" w:rsidRDefault="00593400" w:rsidP="00B00A09">
      <w:pPr>
        <w:spacing w:line="360" w:lineRule="auto"/>
        <w:jc w:val="both"/>
        <w:rPr>
          <w:sz w:val="22"/>
          <w:szCs w:val="22"/>
        </w:rPr>
      </w:pPr>
      <w:r w:rsidRPr="00AB4576">
        <w:rPr>
          <w:sz w:val="22"/>
          <w:szCs w:val="22"/>
        </w:rPr>
        <w:t>7.2.2 Remove the dead insects from the kilner jar and spread on setting boards with pin</w:t>
      </w:r>
      <w:r w:rsidR="00FC6AE2" w:rsidRPr="00AB4576">
        <w:rPr>
          <w:sz w:val="22"/>
          <w:szCs w:val="22"/>
        </w:rPr>
        <w:t>s</w:t>
      </w:r>
      <w:r w:rsidRPr="00AB4576">
        <w:rPr>
          <w:sz w:val="22"/>
          <w:szCs w:val="22"/>
        </w:rPr>
        <w:t xml:space="preserve">.  </w:t>
      </w:r>
    </w:p>
    <w:p w:rsidR="00E65EFC" w:rsidRPr="00AB4576" w:rsidRDefault="009308AE" w:rsidP="00B00A09">
      <w:pPr>
        <w:spacing w:line="360" w:lineRule="auto"/>
        <w:ind w:left="540" w:hanging="540"/>
        <w:jc w:val="both"/>
        <w:rPr>
          <w:sz w:val="22"/>
          <w:szCs w:val="22"/>
        </w:rPr>
      </w:pPr>
      <w:r w:rsidRPr="00AB4576">
        <w:rPr>
          <w:sz w:val="22"/>
          <w:szCs w:val="22"/>
        </w:rPr>
        <w:t>7</w:t>
      </w:r>
      <w:r w:rsidR="00E53EA1" w:rsidRPr="00AB4576">
        <w:rPr>
          <w:sz w:val="22"/>
          <w:szCs w:val="22"/>
        </w:rPr>
        <w:t>.2.</w:t>
      </w:r>
      <w:r w:rsidR="00593400" w:rsidRPr="00AB4576">
        <w:rPr>
          <w:sz w:val="22"/>
          <w:szCs w:val="22"/>
        </w:rPr>
        <w:t>3</w:t>
      </w:r>
      <w:r w:rsidR="008D703A" w:rsidRPr="00AB4576">
        <w:rPr>
          <w:sz w:val="22"/>
          <w:szCs w:val="22"/>
        </w:rPr>
        <w:t>After a fortnight, the adults are well dry and may be removed</w:t>
      </w:r>
      <w:r w:rsidR="00593400" w:rsidRPr="00AB4576">
        <w:rPr>
          <w:sz w:val="22"/>
          <w:szCs w:val="22"/>
        </w:rPr>
        <w:t xml:space="preserve"> and labeled. </w:t>
      </w:r>
      <w:r w:rsidR="0066103C" w:rsidRPr="00AB4576">
        <w:rPr>
          <w:sz w:val="22"/>
          <w:szCs w:val="22"/>
        </w:rPr>
        <w:t>The label</w:t>
      </w:r>
      <w:r w:rsidR="00E65EFC" w:rsidRPr="00AB4576">
        <w:rPr>
          <w:sz w:val="22"/>
          <w:szCs w:val="22"/>
        </w:rPr>
        <w:t xml:space="preserve"> should contain locality, date, collection </w:t>
      </w:r>
      <w:r w:rsidR="00593400" w:rsidRPr="00AB4576">
        <w:rPr>
          <w:sz w:val="22"/>
          <w:szCs w:val="22"/>
        </w:rPr>
        <w:t>number</w:t>
      </w:r>
      <w:r w:rsidR="00E65EFC" w:rsidRPr="00AB4576">
        <w:rPr>
          <w:sz w:val="22"/>
          <w:szCs w:val="22"/>
        </w:rPr>
        <w:t xml:space="preserve">, collectors name, host name and insect identification name.  </w:t>
      </w:r>
    </w:p>
    <w:p w:rsidR="00E65EFC" w:rsidRPr="00AB4576" w:rsidRDefault="009308AE" w:rsidP="00B00A09">
      <w:pPr>
        <w:spacing w:line="360" w:lineRule="auto"/>
        <w:ind w:left="540" w:hanging="540"/>
        <w:jc w:val="both"/>
        <w:rPr>
          <w:sz w:val="22"/>
          <w:szCs w:val="22"/>
        </w:rPr>
      </w:pPr>
      <w:r w:rsidRPr="00AB4576">
        <w:rPr>
          <w:sz w:val="22"/>
          <w:szCs w:val="22"/>
        </w:rPr>
        <w:t>7</w:t>
      </w:r>
      <w:r w:rsidR="00E65EFC" w:rsidRPr="00AB4576">
        <w:rPr>
          <w:sz w:val="22"/>
          <w:szCs w:val="22"/>
        </w:rPr>
        <w:t>.2.</w:t>
      </w:r>
      <w:r w:rsidR="00593400" w:rsidRPr="00AB4576">
        <w:rPr>
          <w:sz w:val="22"/>
          <w:szCs w:val="22"/>
        </w:rPr>
        <w:t>4</w:t>
      </w:r>
      <w:r w:rsidR="00E65EFC" w:rsidRPr="00AB4576">
        <w:rPr>
          <w:sz w:val="22"/>
          <w:szCs w:val="22"/>
        </w:rPr>
        <w:t xml:space="preserve"> Identify using a microscope the well labeled adult insect based on morphological characteristics and reference material.</w:t>
      </w:r>
      <w:r w:rsidR="00D41E67" w:rsidRPr="00AB4576">
        <w:rPr>
          <w:sz w:val="22"/>
          <w:szCs w:val="22"/>
        </w:rPr>
        <w:t xml:space="preserve">Insect identification keys may also be used. </w:t>
      </w:r>
      <w:r w:rsidR="00FC6AE2" w:rsidRPr="00AB4576">
        <w:rPr>
          <w:sz w:val="22"/>
          <w:szCs w:val="22"/>
        </w:rPr>
        <w:t>I</w:t>
      </w:r>
      <w:r w:rsidR="00E65EFC" w:rsidRPr="00AB4576">
        <w:rPr>
          <w:sz w:val="22"/>
          <w:szCs w:val="22"/>
        </w:rPr>
        <w:t>dentification is done</w:t>
      </w:r>
      <w:r w:rsidR="000312FC" w:rsidRPr="00AB4576">
        <w:rPr>
          <w:sz w:val="22"/>
          <w:szCs w:val="22"/>
        </w:rPr>
        <w:t xml:space="preserve"> using reference collection,</w:t>
      </w:r>
      <w:r w:rsidR="00E65EFC" w:rsidRPr="00AB4576">
        <w:rPr>
          <w:sz w:val="22"/>
          <w:szCs w:val="22"/>
        </w:rPr>
        <w:t xml:space="preserve"> in consultation with National Museum of Kenya, ICIPE and </w:t>
      </w:r>
      <w:r w:rsidR="0093662C" w:rsidRPr="00AB4576">
        <w:rPr>
          <w:sz w:val="22"/>
          <w:szCs w:val="22"/>
        </w:rPr>
        <w:t>NARL</w:t>
      </w:r>
      <w:r w:rsidR="00E65EFC" w:rsidRPr="00AB4576">
        <w:rPr>
          <w:sz w:val="22"/>
          <w:szCs w:val="22"/>
        </w:rPr>
        <w:t xml:space="preserve">.  </w:t>
      </w:r>
    </w:p>
    <w:p w:rsidR="00D41E67" w:rsidRPr="00AB4576" w:rsidRDefault="00E65EFC" w:rsidP="00B00A09">
      <w:pPr>
        <w:spacing w:line="360" w:lineRule="auto"/>
        <w:jc w:val="both"/>
        <w:rPr>
          <w:sz w:val="22"/>
          <w:szCs w:val="22"/>
        </w:rPr>
      </w:pPr>
      <w:r w:rsidRPr="00AB4576">
        <w:rPr>
          <w:sz w:val="22"/>
          <w:szCs w:val="22"/>
        </w:rPr>
        <w:t>The insects, which cannot be identified locally,</w:t>
      </w:r>
      <w:r w:rsidR="00D41E67" w:rsidRPr="00AB4576">
        <w:rPr>
          <w:sz w:val="22"/>
          <w:szCs w:val="22"/>
        </w:rPr>
        <w:t xml:space="preserve"> can be s</w:t>
      </w:r>
      <w:r w:rsidRPr="00AB4576">
        <w:rPr>
          <w:sz w:val="22"/>
          <w:szCs w:val="22"/>
        </w:rPr>
        <w:t>ent to the</w:t>
      </w:r>
      <w:r w:rsidR="00D41E67" w:rsidRPr="00AB4576">
        <w:rPr>
          <w:sz w:val="22"/>
          <w:szCs w:val="22"/>
        </w:rPr>
        <w:t xml:space="preserve"> IIE</w:t>
      </w:r>
      <w:r w:rsidRPr="00AB4576">
        <w:rPr>
          <w:sz w:val="22"/>
          <w:szCs w:val="22"/>
        </w:rPr>
        <w:t xml:space="preserve"> in London</w:t>
      </w:r>
      <w:r w:rsidR="00D41E67" w:rsidRPr="00AB4576">
        <w:rPr>
          <w:sz w:val="22"/>
          <w:szCs w:val="22"/>
        </w:rPr>
        <w:t xml:space="preserve"> for identification.</w:t>
      </w:r>
    </w:p>
    <w:p w:rsidR="00E53EA1" w:rsidRPr="00AB4576" w:rsidRDefault="009308AE" w:rsidP="00B00A09">
      <w:pPr>
        <w:spacing w:line="360" w:lineRule="auto"/>
        <w:ind w:left="539" w:hanging="539"/>
        <w:jc w:val="both"/>
        <w:rPr>
          <w:sz w:val="22"/>
          <w:szCs w:val="22"/>
        </w:rPr>
      </w:pPr>
      <w:r w:rsidRPr="00AB4576">
        <w:rPr>
          <w:sz w:val="22"/>
          <w:szCs w:val="22"/>
        </w:rPr>
        <w:t>7</w:t>
      </w:r>
      <w:r w:rsidR="00E65EFC" w:rsidRPr="00AB4576">
        <w:rPr>
          <w:sz w:val="22"/>
          <w:szCs w:val="22"/>
        </w:rPr>
        <w:t>.2.</w:t>
      </w:r>
      <w:r w:rsidR="00D41E67" w:rsidRPr="00AB4576">
        <w:rPr>
          <w:sz w:val="22"/>
          <w:szCs w:val="22"/>
        </w:rPr>
        <w:t xml:space="preserve">5 </w:t>
      </w:r>
      <w:r w:rsidR="00E53EA1" w:rsidRPr="00AB4576">
        <w:rPr>
          <w:sz w:val="22"/>
          <w:szCs w:val="22"/>
        </w:rPr>
        <w:t>After mounting transfer the insects into insect storage boxes/ drawers containing naphthalene balls</w:t>
      </w:r>
      <w:r w:rsidR="000312FC" w:rsidRPr="00AB4576">
        <w:rPr>
          <w:sz w:val="22"/>
          <w:szCs w:val="22"/>
        </w:rPr>
        <w:t xml:space="preserve">which are replaced after every 6 months </w:t>
      </w:r>
      <w:r w:rsidR="008D66F0" w:rsidRPr="00AB4576">
        <w:rPr>
          <w:sz w:val="22"/>
          <w:szCs w:val="22"/>
        </w:rPr>
        <w:t xml:space="preserve">to protect the insects </w:t>
      </w:r>
      <w:r w:rsidR="000312FC" w:rsidRPr="00AB4576">
        <w:rPr>
          <w:sz w:val="22"/>
          <w:szCs w:val="22"/>
        </w:rPr>
        <w:t xml:space="preserve">from </w:t>
      </w:r>
      <w:r w:rsidR="008D66F0" w:rsidRPr="00AB4576">
        <w:rPr>
          <w:sz w:val="22"/>
          <w:szCs w:val="22"/>
        </w:rPr>
        <w:t>being damaged by harmful organisms like mites, cockroaches and ants.</w:t>
      </w:r>
    </w:p>
    <w:p w:rsidR="00E53EA1" w:rsidRPr="00AB4576" w:rsidRDefault="00E53EA1" w:rsidP="009308AE">
      <w:pPr>
        <w:spacing w:line="276" w:lineRule="auto"/>
        <w:jc w:val="both"/>
        <w:rPr>
          <w:sz w:val="22"/>
          <w:szCs w:val="22"/>
        </w:rPr>
      </w:pPr>
    </w:p>
    <w:p w:rsidR="008D703A" w:rsidRPr="00AB4576" w:rsidRDefault="008D703A" w:rsidP="00B00A09">
      <w:pPr>
        <w:spacing w:line="360" w:lineRule="auto"/>
        <w:jc w:val="both"/>
        <w:rPr>
          <w:sz w:val="22"/>
          <w:szCs w:val="22"/>
        </w:rPr>
      </w:pPr>
      <w:r w:rsidRPr="00AB4576">
        <w:rPr>
          <w:b/>
          <w:i/>
          <w:sz w:val="22"/>
          <w:szCs w:val="22"/>
        </w:rPr>
        <w:t>N.B.</w:t>
      </w:r>
      <w:r w:rsidRPr="00AB4576">
        <w:rPr>
          <w:sz w:val="22"/>
          <w:szCs w:val="22"/>
        </w:rPr>
        <w:t xml:space="preserve"> Never pin or mount the insects when they are alive.  The main purpose of mounting an insect is to help the taxonomist to see various parts of an insect without damage and without much strain.  When killing the insects using ethyl acetate, make sure that the lid of the jar is well tightened.</w:t>
      </w:r>
    </w:p>
    <w:p w:rsidR="008D703A" w:rsidRPr="00AB4576" w:rsidRDefault="008D703A" w:rsidP="009308AE">
      <w:pPr>
        <w:spacing w:line="276" w:lineRule="auto"/>
        <w:jc w:val="both"/>
        <w:rPr>
          <w:sz w:val="22"/>
          <w:szCs w:val="22"/>
        </w:rPr>
      </w:pPr>
    </w:p>
    <w:p w:rsidR="00C47EEA" w:rsidRPr="00AB4576" w:rsidRDefault="009308AE" w:rsidP="009308AE">
      <w:pPr>
        <w:spacing w:line="276" w:lineRule="auto"/>
        <w:jc w:val="both"/>
        <w:rPr>
          <w:sz w:val="22"/>
          <w:szCs w:val="22"/>
        </w:rPr>
      </w:pPr>
      <w:r w:rsidRPr="00AB4576">
        <w:rPr>
          <w:sz w:val="22"/>
          <w:szCs w:val="22"/>
        </w:rPr>
        <w:t>7</w:t>
      </w:r>
      <w:r w:rsidR="00063825" w:rsidRPr="00AB4576">
        <w:rPr>
          <w:sz w:val="22"/>
          <w:szCs w:val="22"/>
        </w:rPr>
        <w:t>.3 Report writing</w:t>
      </w:r>
    </w:p>
    <w:p w:rsidR="00063825" w:rsidRPr="00AB4576" w:rsidRDefault="00063825" w:rsidP="00B00A09">
      <w:pPr>
        <w:spacing w:line="360" w:lineRule="auto"/>
        <w:jc w:val="both"/>
        <w:rPr>
          <w:sz w:val="22"/>
          <w:szCs w:val="22"/>
        </w:rPr>
      </w:pPr>
      <w:r w:rsidRPr="00AB4576">
        <w:rPr>
          <w:sz w:val="22"/>
          <w:szCs w:val="22"/>
        </w:rPr>
        <w:t xml:space="preserve">After identification of the target pest, a report is compiled and consists of </w:t>
      </w:r>
    </w:p>
    <w:p w:rsidR="00063825" w:rsidRPr="00AB4576" w:rsidRDefault="00063825" w:rsidP="00B00A09">
      <w:pPr>
        <w:numPr>
          <w:ilvl w:val="0"/>
          <w:numId w:val="1"/>
        </w:numPr>
        <w:spacing w:line="360" w:lineRule="auto"/>
        <w:jc w:val="both"/>
        <w:rPr>
          <w:sz w:val="22"/>
          <w:szCs w:val="22"/>
        </w:rPr>
      </w:pPr>
      <w:r w:rsidRPr="00AB4576">
        <w:rPr>
          <w:sz w:val="22"/>
          <w:szCs w:val="22"/>
        </w:rPr>
        <w:t>Title</w:t>
      </w:r>
    </w:p>
    <w:p w:rsidR="00063825" w:rsidRPr="00AB4576" w:rsidRDefault="00063825" w:rsidP="00B00A09">
      <w:pPr>
        <w:numPr>
          <w:ilvl w:val="0"/>
          <w:numId w:val="1"/>
        </w:numPr>
        <w:spacing w:line="360" w:lineRule="auto"/>
        <w:jc w:val="both"/>
        <w:rPr>
          <w:sz w:val="22"/>
          <w:szCs w:val="22"/>
        </w:rPr>
      </w:pPr>
      <w:r w:rsidRPr="00AB4576">
        <w:rPr>
          <w:sz w:val="22"/>
          <w:szCs w:val="22"/>
        </w:rPr>
        <w:t>Staff involved in field work including driver</w:t>
      </w:r>
    </w:p>
    <w:p w:rsidR="00063825" w:rsidRPr="00AB4576" w:rsidRDefault="00063825" w:rsidP="00B00A09">
      <w:pPr>
        <w:numPr>
          <w:ilvl w:val="0"/>
          <w:numId w:val="1"/>
        </w:numPr>
        <w:spacing w:line="360" w:lineRule="auto"/>
        <w:jc w:val="both"/>
        <w:rPr>
          <w:sz w:val="22"/>
          <w:szCs w:val="22"/>
        </w:rPr>
      </w:pPr>
      <w:r w:rsidRPr="00AB4576">
        <w:rPr>
          <w:sz w:val="22"/>
          <w:szCs w:val="22"/>
        </w:rPr>
        <w:t>Objectives of the visit</w:t>
      </w:r>
    </w:p>
    <w:p w:rsidR="00063825" w:rsidRPr="00AB4576" w:rsidRDefault="00063825" w:rsidP="00B00A09">
      <w:pPr>
        <w:numPr>
          <w:ilvl w:val="0"/>
          <w:numId w:val="1"/>
        </w:numPr>
        <w:spacing w:line="360" w:lineRule="auto"/>
        <w:jc w:val="both"/>
        <w:rPr>
          <w:sz w:val="22"/>
          <w:szCs w:val="22"/>
        </w:rPr>
      </w:pPr>
      <w:r w:rsidRPr="00AB4576">
        <w:rPr>
          <w:sz w:val="22"/>
          <w:szCs w:val="22"/>
        </w:rPr>
        <w:t>Summary e.g. of insect damage</w:t>
      </w:r>
    </w:p>
    <w:p w:rsidR="00063825" w:rsidRPr="00AB4576" w:rsidRDefault="00063825" w:rsidP="00B00A09">
      <w:pPr>
        <w:numPr>
          <w:ilvl w:val="0"/>
          <w:numId w:val="1"/>
        </w:numPr>
        <w:spacing w:line="360" w:lineRule="auto"/>
        <w:jc w:val="both"/>
        <w:rPr>
          <w:sz w:val="22"/>
          <w:szCs w:val="22"/>
        </w:rPr>
      </w:pPr>
      <w:r w:rsidRPr="00AB4576">
        <w:rPr>
          <w:sz w:val="22"/>
          <w:szCs w:val="22"/>
        </w:rPr>
        <w:t>Introduction</w:t>
      </w:r>
    </w:p>
    <w:p w:rsidR="00063825" w:rsidRPr="00AB4576" w:rsidRDefault="00063825" w:rsidP="00B00A09">
      <w:pPr>
        <w:numPr>
          <w:ilvl w:val="0"/>
          <w:numId w:val="1"/>
        </w:numPr>
        <w:spacing w:line="360" w:lineRule="auto"/>
        <w:jc w:val="both"/>
        <w:rPr>
          <w:sz w:val="22"/>
          <w:szCs w:val="22"/>
        </w:rPr>
      </w:pPr>
      <w:r w:rsidRPr="00AB4576">
        <w:rPr>
          <w:sz w:val="22"/>
          <w:szCs w:val="22"/>
        </w:rPr>
        <w:t>Areas visited</w:t>
      </w:r>
    </w:p>
    <w:p w:rsidR="00063825" w:rsidRPr="00AB4576" w:rsidRDefault="00063825" w:rsidP="00B00A09">
      <w:pPr>
        <w:numPr>
          <w:ilvl w:val="0"/>
          <w:numId w:val="1"/>
        </w:numPr>
        <w:spacing w:line="360" w:lineRule="auto"/>
        <w:jc w:val="both"/>
        <w:rPr>
          <w:sz w:val="22"/>
          <w:szCs w:val="22"/>
        </w:rPr>
      </w:pPr>
      <w:r w:rsidRPr="00AB4576">
        <w:rPr>
          <w:sz w:val="22"/>
          <w:szCs w:val="22"/>
        </w:rPr>
        <w:t>Work done and problems encountered</w:t>
      </w:r>
    </w:p>
    <w:p w:rsidR="00063825" w:rsidRPr="00AB4576" w:rsidRDefault="00063825" w:rsidP="00B00A09">
      <w:pPr>
        <w:numPr>
          <w:ilvl w:val="0"/>
          <w:numId w:val="1"/>
        </w:numPr>
        <w:spacing w:line="360" w:lineRule="auto"/>
        <w:jc w:val="both"/>
        <w:rPr>
          <w:sz w:val="22"/>
          <w:szCs w:val="22"/>
        </w:rPr>
      </w:pPr>
      <w:r w:rsidRPr="00AB4576">
        <w:rPr>
          <w:sz w:val="22"/>
          <w:szCs w:val="22"/>
        </w:rPr>
        <w:t>Conclusion and acknowledge help from foresters or Zona</w:t>
      </w:r>
      <w:r w:rsidR="008D66F0" w:rsidRPr="00AB4576">
        <w:rPr>
          <w:sz w:val="22"/>
          <w:szCs w:val="22"/>
        </w:rPr>
        <w:t>l Forest managers</w:t>
      </w:r>
    </w:p>
    <w:p w:rsidR="00063825" w:rsidRPr="00AB4576" w:rsidRDefault="00063825" w:rsidP="00BB56B3">
      <w:pPr>
        <w:jc w:val="both"/>
        <w:rPr>
          <w:sz w:val="22"/>
          <w:szCs w:val="22"/>
        </w:rPr>
      </w:pPr>
    </w:p>
    <w:p w:rsidR="00063825" w:rsidRPr="00AB4576" w:rsidRDefault="00063825" w:rsidP="00BB56B3">
      <w:pPr>
        <w:jc w:val="both"/>
        <w:rPr>
          <w:sz w:val="22"/>
          <w:szCs w:val="22"/>
        </w:rPr>
      </w:pPr>
    </w:p>
    <w:p w:rsidR="009308AE" w:rsidRPr="00AB4576" w:rsidRDefault="009308AE" w:rsidP="00BB56B3">
      <w:pPr>
        <w:jc w:val="both"/>
        <w:rPr>
          <w:sz w:val="22"/>
          <w:szCs w:val="22"/>
        </w:rPr>
      </w:pPr>
    </w:p>
    <w:p w:rsidR="001A0549" w:rsidRPr="00AB4576" w:rsidRDefault="009308AE" w:rsidP="00BB56B3">
      <w:pPr>
        <w:jc w:val="both"/>
        <w:rPr>
          <w:b/>
          <w:sz w:val="22"/>
          <w:szCs w:val="22"/>
        </w:rPr>
      </w:pPr>
      <w:r w:rsidRPr="00AB4576">
        <w:rPr>
          <w:b/>
          <w:sz w:val="22"/>
          <w:szCs w:val="22"/>
        </w:rPr>
        <w:t>8</w:t>
      </w:r>
      <w:r w:rsidR="00B00A09" w:rsidRPr="00AB4576">
        <w:rPr>
          <w:b/>
          <w:sz w:val="22"/>
          <w:szCs w:val="22"/>
        </w:rPr>
        <w:t>.</w:t>
      </w:r>
      <w:r w:rsidR="001A0549" w:rsidRPr="00AB4576">
        <w:rPr>
          <w:b/>
          <w:sz w:val="22"/>
          <w:szCs w:val="22"/>
        </w:rPr>
        <w:t xml:space="preserve"> References </w:t>
      </w:r>
    </w:p>
    <w:p w:rsidR="001A0549" w:rsidRPr="00AB4576" w:rsidRDefault="001A0549" w:rsidP="00BB56B3">
      <w:pPr>
        <w:jc w:val="both"/>
        <w:rPr>
          <w:sz w:val="22"/>
          <w:szCs w:val="22"/>
        </w:rPr>
      </w:pPr>
    </w:p>
    <w:p w:rsidR="001A0549" w:rsidRPr="00AB4576" w:rsidRDefault="001A0549" w:rsidP="00396FE8">
      <w:pPr>
        <w:numPr>
          <w:ilvl w:val="0"/>
          <w:numId w:val="28"/>
        </w:numPr>
        <w:spacing w:line="360" w:lineRule="auto"/>
        <w:ind w:left="357" w:hanging="357"/>
        <w:jc w:val="both"/>
        <w:rPr>
          <w:sz w:val="22"/>
          <w:szCs w:val="22"/>
        </w:rPr>
      </w:pPr>
      <w:r w:rsidRPr="00AB4576">
        <w:rPr>
          <w:sz w:val="22"/>
          <w:szCs w:val="22"/>
        </w:rPr>
        <w:t>Entomology in-service training skills</w:t>
      </w:r>
    </w:p>
    <w:p w:rsidR="001A0549" w:rsidRPr="00AB4576" w:rsidRDefault="001A0549" w:rsidP="00396FE8">
      <w:pPr>
        <w:numPr>
          <w:ilvl w:val="0"/>
          <w:numId w:val="28"/>
        </w:numPr>
        <w:spacing w:line="360" w:lineRule="auto"/>
        <w:ind w:left="357" w:hanging="357"/>
        <w:jc w:val="both"/>
        <w:rPr>
          <w:sz w:val="22"/>
          <w:szCs w:val="22"/>
        </w:rPr>
      </w:pPr>
      <w:r w:rsidRPr="00AB4576">
        <w:rPr>
          <w:sz w:val="22"/>
          <w:szCs w:val="22"/>
        </w:rPr>
        <w:t>J.E.H. Martin (1977) – The insects and arachnids of Canada Part 1 – Collecting, preserving insects, mites, and spiders</w:t>
      </w:r>
    </w:p>
    <w:p w:rsidR="001A0549" w:rsidRPr="00AB4576" w:rsidRDefault="001A0549" w:rsidP="00396FE8">
      <w:pPr>
        <w:numPr>
          <w:ilvl w:val="0"/>
          <w:numId w:val="28"/>
        </w:numPr>
        <w:spacing w:line="360" w:lineRule="auto"/>
        <w:ind w:left="357" w:hanging="357"/>
        <w:jc w:val="both"/>
        <w:rPr>
          <w:sz w:val="22"/>
          <w:szCs w:val="22"/>
        </w:rPr>
      </w:pPr>
      <w:r w:rsidRPr="00AB4576">
        <w:rPr>
          <w:sz w:val="22"/>
          <w:szCs w:val="22"/>
        </w:rPr>
        <w:t>Annette K. Walker and Trevor K. Crosby (1988).  The preparation and curation of insects (Entomology Division, Department of Scientific and Industrial Research, Auckland, New Zealand)</w:t>
      </w:r>
    </w:p>
    <w:p w:rsidR="001A0549" w:rsidRPr="00AB4576" w:rsidRDefault="001A0549" w:rsidP="00396FE8">
      <w:pPr>
        <w:numPr>
          <w:ilvl w:val="0"/>
          <w:numId w:val="28"/>
        </w:numPr>
        <w:spacing w:line="360" w:lineRule="auto"/>
        <w:ind w:left="357" w:hanging="357"/>
        <w:jc w:val="both"/>
        <w:rPr>
          <w:sz w:val="22"/>
          <w:szCs w:val="22"/>
        </w:rPr>
      </w:pPr>
      <w:r w:rsidRPr="00AB4576">
        <w:rPr>
          <w:sz w:val="22"/>
          <w:szCs w:val="22"/>
        </w:rPr>
        <w:t>Insect identification manuals by International Institute of Entomology (I.I.E)</w:t>
      </w:r>
    </w:p>
    <w:p w:rsidR="00C47EEA" w:rsidRPr="00AB4576" w:rsidRDefault="00C47EEA" w:rsidP="00BB56B3">
      <w:pPr>
        <w:jc w:val="both"/>
        <w:rPr>
          <w:sz w:val="22"/>
          <w:szCs w:val="22"/>
        </w:rPr>
      </w:pPr>
    </w:p>
    <w:p w:rsidR="00C47EEA" w:rsidRPr="00AB4576" w:rsidRDefault="00C47EEA" w:rsidP="00BB56B3">
      <w:pPr>
        <w:jc w:val="both"/>
        <w:rPr>
          <w:sz w:val="22"/>
          <w:szCs w:val="22"/>
        </w:rPr>
      </w:pPr>
    </w:p>
    <w:p w:rsidR="00FF7C23" w:rsidRPr="00AB4576" w:rsidRDefault="00FF7C23" w:rsidP="00BB56B3">
      <w:pPr>
        <w:jc w:val="both"/>
        <w:rPr>
          <w:sz w:val="22"/>
          <w:szCs w:val="22"/>
        </w:rPr>
      </w:pPr>
    </w:p>
    <w:p w:rsidR="00835C79" w:rsidRPr="00AB4576" w:rsidRDefault="00835C79" w:rsidP="00BB56B3">
      <w:pPr>
        <w:jc w:val="both"/>
        <w:rPr>
          <w:sz w:val="22"/>
          <w:szCs w:val="22"/>
        </w:rPr>
      </w:pPr>
    </w:p>
    <w:p w:rsidR="00835C79" w:rsidRPr="00AB4576" w:rsidRDefault="00835C79" w:rsidP="00835C79">
      <w:pPr>
        <w:rPr>
          <w:b/>
        </w:rPr>
      </w:pPr>
      <w:r w:rsidRPr="00AB4576">
        <w:rPr>
          <w:b/>
        </w:rPr>
        <w:t>Standard operating procedure on sampling /monitoring pest outbreak.</w:t>
      </w:r>
    </w:p>
    <w:p w:rsidR="00396FE8" w:rsidRPr="00AB4576" w:rsidRDefault="00396FE8" w:rsidP="00835C79">
      <w:pPr>
        <w:rPr>
          <w:b/>
        </w:rPr>
      </w:pPr>
    </w:p>
    <w:p w:rsidR="00835C79" w:rsidRPr="00AB4576" w:rsidRDefault="00835C79" w:rsidP="00396FE8">
      <w:pPr>
        <w:pStyle w:val="ListParagraph"/>
        <w:spacing w:after="0" w:line="360" w:lineRule="auto"/>
        <w:ind w:left="0"/>
        <w:jc w:val="both"/>
        <w:rPr>
          <w:rFonts w:ascii="Times New Roman" w:hAnsi="Times New Roman"/>
          <w:b/>
        </w:rPr>
      </w:pPr>
      <w:r w:rsidRPr="00AB4576">
        <w:rPr>
          <w:rFonts w:ascii="Times New Roman" w:hAnsi="Times New Roman"/>
          <w:b/>
        </w:rPr>
        <w:t xml:space="preserve">1. Title: </w:t>
      </w:r>
      <w:r w:rsidR="00396FE8" w:rsidRPr="00AB4576">
        <w:rPr>
          <w:rFonts w:ascii="Times New Roman" w:hAnsi="Times New Roman"/>
        </w:rPr>
        <w:t xml:space="preserve">Standard operating procedure </w:t>
      </w:r>
      <w:r w:rsidRPr="00AB4576">
        <w:rPr>
          <w:rFonts w:ascii="Times New Roman" w:hAnsi="Times New Roman"/>
        </w:rPr>
        <w:t>for pest sampling/monitoring pest outbreak</w:t>
      </w:r>
    </w:p>
    <w:p w:rsidR="00835C79" w:rsidRPr="00AB4576" w:rsidRDefault="00835C79" w:rsidP="00396FE8">
      <w:pPr>
        <w:pStyle w:val="ListParagraph"/>
        <w:spacing w:after="0" w:line="360" w:lineRule="auto"/>
        <w:ind w:left="0"/>
        <w:jc w:val="both"/>
        <w:rPr>
          <w:rFonts w:ascii="Times New Roman" w:hAnsi="Times New Roman"/>
          <w:b/>
        </w:rPr>
      </w:pPr>
      <w:r w:rsidRPr="00AB4576">
        <w:rPr>
          <w:rFonts w:ascii="Times New Roman" w:hAnsi="Times New Roman"/>
          <w:b/>
        </w:rPr>
        <w:t>2. Scope:</w:t>
      </w:r>
      <w:r w:rsidRPr="00AB4576">
        <w:rPr>
          <w:rFonts w:ascii="Times New Roman" w:hAnsi="Times New Roman"/>
        </w:rPr>
        <w:t xml:space="preserve"> this method is applicable to all insects but generally for exotic /invasive insect pests</w:t>
      </w:r>
    </w:p>
    <w:p w:rsidR="00835C79" w:rsidRPr="00AB4576" w:rsidRDefault="00835C79" w:rsidP="00396FE8">
      <w:pPr>
        <w:spacing w:line="360" w:lineRule="auto"/>
        <w:jc w:val="both"/>
        <w:rPr>
          <w:b/>
        </w:rPr>
      </w:pPr>
      <w:r w:rsidRPr="00AB4576">
        <w:rPr>
          <w:b/>
        </w:rPr>
        <w:t>3. Purpose:</w:t>
      </w:r>
      <w:r w:rsidRPr="00AB4576">
        <w:t xml:space="preserve"> The purpose of this procedure is to:</w:t>
      </w:r>
    </w:p>
    <w:p w:rsidR="00835C79" w:rsidRPr="00AB4576" w:rsidRDefault="00835C79" w:rsidP="00396FE8">
      <w:pPr>
        <w:pStyle w:val="ListParagraph"/>
        <w:numPr>
          <w:ilvl w:val="0"/>
          <w:numId w:val="30"/>
        </w:numPr>
        <w:spacing w:after="0" w:line="360" w:lineRule="auto"/>
        <w:jc w:val="both"/>
        <w:rPr>
          <w:rFonts w:ascii="Times New Roman" w:hAnsi="Times New Roman"/>
        </w:rPr>
      </w:pPr>
      <w:r w:rsidRPr="00AB4576">
        <w:rPr>
          <w:rFonts w:ascii="Times New Roman" w:hAnsi="Times New Roman"/>
        </w:rPr>
        <w:t>Assess the extent of damage on tree host.</w:t>
      </w:r>
    </w:p>
    <w:p w:rsidR="00835C79" w:rsidRPr="00AB4576" w:rsidRDefault="00835C79" w:rsidP="00396FE8">
      <w:pPr>
        <w:pStyle w:val="ListParagraph"/>
        <w:numPr>
          <w:ilvl w:val="0"/>
          <w:numId w:val="30"/>
        </w:numPr>
        <w:spacing w:after="0" w:line="360" w:lineRule="auto"/>
        <w:jc w:val="both"/>
        <w:rPr>
          <w:rFonts w:ascii="Times New Roman" w:hAnsi="Times New Roman"/>
        </w:rPr>
      </w:pPr>
      <w:r w:rsidRPr="00AB4576">
        <w:rPr>
          <w:rFonts w:ascii="Times New Roman" w:hAnsi="Times New Roman"/>
        </w:rPr>
        <w:t xml:space="preserve">Estimate the population size of the insect pest so that intervention can be taken </w:t>
      </w:r>
      <w:r w:rsidR="000503BD" w:rsidRPr="00AB4576">
        <w:rPr>
          <w:rFonts w:ascii="Times New Roman" w:hAnsi="Times New Roman"/>
        </w:rPr>
        <w:t>in case</w:t>
      </w:r>
      <w:r w:rsidR="000312FC" w:rsidRPr="00AB4576">
        <w:rPr>
          <w:rFonts w:ascii="Times New Roman" w:hAnsi="Times New Roman"/>
        </w:rPr>
        <w:t xml:space="preserve"> of pest outbreak.</w:t>
      </w:r>
    </w:p>
    <w:p w:rsidR="00835C79" w:rsidRPr="00AB4576" w:rsidRDefault="00835C79" w:rsidP="00396FE8">
      <w:pPr>
        <w:pStyle w:val="ListParagraph"/>
        <w:numPr>
          <w:ilvl w:val="0"/>
          <w:numId w:val="30"/>
        </w:numPr>
        <w:spacing w:after="0" w:line="360" w:lineRule="auto"/>
        <w:jc w:val="both"/>
        <w:rPr>
          <w:rFonts w:ascii="Times New Roman" w:hAnsi="Times New Roman"/>
        </w:rPr>
      </w:pPr>
      <w:r w:rsidRPr="00AB4576">
        <w:rPr>
          <w:rFonts w:ascii="Times New Roman" w:hAnsi="Times New Roman"/>
        </w:rPr>
        <w:t>Find out the incidence and presence of natural enemies.</w:t>
      </w:r>
    </w:p>
    <w:p w:rsidR="00835C79" w:rsidRPr="00AB4576" w:rsidRDefault="00835C79" w:rsidP="00396FE8">
      <w:pPr>
        <w:pStyle w:val="ListParagraph"/>
        <w:numPr>
          <w:ilvl w:val="0"/>
          <w:numId w:val="30"/>
        </w:numPr>
        <w:spacing w:after="0" w:line="360" w:lineRule="auto"/>
        <w:jc w:val="both"/>
        <w:rPr>
          <w:rFonts w:ascii="Times New Roman" w:hAnsi="Times New Roman"/>
        </w:rPr>
      </w:pPr>
      <w:r w:rsidRPr="00AB4576">
        <w:rPr>
          <w:rFonts w:ascii="Times New Roman" w:hAnsi="Times New Roman"/>
        </w:rPr>
        <w:t>Examine how the population of the insect is changing through time/ year.</w:t>
      </w:r>
    </w:p>
    <w:p w:rsidR="00835C79" w:rsidRPr="00AB4576" w:rsidRDefault="00835C79" w:rsidP="00396FE8">
      <w:pPr>
        <w:pStyle w:val="ListParagraph"/>
        <w:numPr>
          <w:ilvl w:val="0"/>
          <w:numId w:val="30"/>
        </w:numPr>
        <w:spacing w:after="0" w:line="360" w:lineRule="auto"/>
        <w:jc w:val="both"/>
        <w:rPr>
          <w:rFonts w:ascii="Times New Roman" w:hAnsi="Times New Roman"/>
        </w:rPr>
      </w:pPr>
      <w:r w:rsidRPr="00AB4576">
        <w:rPr>
          <w:rFonts w:ascii="Times New Roman" w:hAnsi="Times New Roman"/>
        </w:rPr>
        <w:t xml:space="preserve"> Establish impact and success of released/ introduced natural enemies</w:t>
      </w:r>
    </w:p>
    <w:p w:rsidR="00835C79" w:rsidRPr="00AB4576" w:rsidRDefault="00835C79" w:rsidP="00835C79">
      <w:pPr>
        <w:jc w:val="both"/>
        <w:rPr>
          <w:b/>
          <w:bCs/>
        </w:rPr>
      </w:pPr>
      <w:r w:rsidRPr="00AB4576">
        <w:rPr>
          <w:b/>
          <w:bCs/>
        </w:rPr>
        <w:t>4. Terms, Acronyms and Definitions:</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PSP – Permanent sample plot</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Sample – A representative of a given population</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Sample unit – Is what is actually counted or scored</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IIBC – International Institute of Biological Control</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 xml:space="preserve">KEFRI – Kenya Forestry Research Institute </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FRIM – Forestry Research Institute of Malawi</w:t>
      </w:r>
    </w:p>
    <w:p w:rsidR="00835C79" w:rsidRPr="00AB4576" w:rsidRDefault="00835C79" w:rsidP="00396FE8">
      <w:pPr>
        <w:pStyle w:val="ListParagraph"/>
        <w:numPr>
          <w:ilvl w:val="0"/>
          <w:numId w:val="31"/>
        </w:numPr>
        <w:spacing w:after="0" w:line="360" w:lineRule="auto"/>
        <w:ind w:left="357" w:hanging="357"/>
        <w:jc w:val="both"/>
        <w:rPr>
          <w:rFonts w:ascii="Times New Roman" w:hAnsi="Times New Roman"/>
        </w:rPr>
      </w:pPr>
      <w:r w:rsidRPr="00AB4576">
        <w:rPr>
          <w:rFonts w:ascii="Times New Roman" w:hAnsi="Times New Roman"/>
        </w:rPr>
        <w:t>Siviculture - is the practice of controlling the establishment, growth, composition, health, and quality of forests to meet diverse needs and values</w:t>
      </w:r>
    </w:p>
    <w:p w:rsidR="00835C79" w:rsidRPr="00AB4576" w:rsidRDefault="00835C79" w:rsidP="00835C79">
      <w:pPr>
        <w:pStyle w:val="ListParagraph"/>
        <w:ind w:left="0"/>
        <w:jc w:val="both"/>
        <w:rPr>
          <w:rFonts w:ascii="Times New Roman" w:hAnsi="Times New Roman"/>
          <w:b/>
        </w:rPr>
      </w:pPr>
    </w:p>
    <w:p w:rsidR="00835C79" w:rsidRPr="00AB4576" w:rsidRDefault="00835C79" w:rsidP="00835C79">
      <w:pPr>
        <w:jc w:val="both"/>
        <w:rPr>
          <w:b/>
          <w:bCs/>
        </w:rPr>
      </w:pPr>
      <w:r w:rsidRPr="00AB4576">
        <w:rPr>
          <w:b/>
          <w:bCs/>
        </w:rPr>
        <w:lastRenderedPageBreak/>
        <w:t xml:space="preserve">5. </w:t>
      </w:r>
      <w:r w:rsidRPr="00AB4576">
        <w:rPr>
          <w:b/>
        </w:rPr>
        <w:t>Field equipment:</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Collecting polythene bags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Ladder</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Secateurs/ pole pruner</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Data logger</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Compass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GPS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Camel hairbrush</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Hand lens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Tally counter</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Beating tray</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Ribbons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 xml:space="preserve"> Brush and Paint – white or yellow</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Random numbers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Ruler/ measuring stick</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Recording data sheets</w:t>
      </w:r>
    </w:p>
    <w:p w:rsidR="00835C79" w:rsidRPr="00AB4576" w:rsidRDefault="00835C79" w:rsidP="00396FE8">
      <w:pPr>
        <w:pStyle w:val="ListParagraph"/>
        <w:numPr>
          <w:ilvl w:val="0"/>
          <w:numId w:val="32"/>
        </w:numPr>
        <w:spacing w:after="0" w:line="360" w:lineRule="auto"/>
        <w:ind w:left="1077" w:hanging="357"/>
        <w:jc w:val="both"/>
        <w:rPr>
          <w:rFonts w:ascii="Times New Roman" w:hAnsi="Times New Roman"/>
        </w:rPr>
      </w:pPr>
      <w:r w:rsidRPr="00AB4576">
        <w:rPr>
          <w:rFonts w:ascii="Times New Roman" w:hAnsi="Times New Roman"/>
        </w:rPr>
        <w:t>Pencil,  rubber and clipboard</w:t>
      </w:r>
    </w:p>
    <w:p w:rsidR="00835C79" w:rsidRPr="00AB4576" w:rsidRDefault="00835C79" w:rsidP="00835C79">
      <w:pPr>
        <w:jc w:val="both"/>
      </w:pPr>
    </w:p>
    <w:p w:rsidR="00835C79" w:rsidRPr="00AB4576" w:rsidRDefault="00835C79" w:rsidP="00835C79">
      <w:pPr>
        <w:jc w:val="both"/>
      </w:pPr>
    </w:p>
    <w:p w:rsidR="00835C79" w:rsidRPr="00AB4576" w:rsidRDefault="00835C79" w:rsidP="00835C79">
      <w:pPr>
        <w:jc w:val="both"/>
        <w:rPr>
          <w:b/>
        </w:rPr>
      </w:pPr>
      <w:r w:rsidRPr="00AB4576">
        <w:rPr>
          <w:b/>
        </w:rPr>
        <w:t>6. Laboratory Equipment</w:t>
      </w:r>
    </w:p>
    <w:p w:rsidR="00835C79" w:rsidRPr="00AB4576" w:rsidRDefault="00835C79" w:rsidP="00396FE8">
      <w:pPr>
        <w:pStyle w:val="ListParagraph"/>
        <w:numPr>
          <w:ilvl w:val="0"/>
          <w:numId w:val="33"/>
        </w:numPr>
        <w:spacing w:after="0" w:line="360" w:lineRule="auto"/>
        <w:ind w:left="714" w:hanging="357"/>
        <w:jc w:val="both"/>
        <w:rPr>
          <w:rFonts w:ascii="Times New Roman" w:hAnsi="Times New Roman"/>
        </w:rPr>
      </w:pPr>
      <w:r w:rsidRPr="00AB4576">
        <w:rPr>
          <w:rFonts w:ascii="Times New Roman" w:hAnsi="Times New Roman"/>
        </w:rPr>
        <w:t>Microscope</w:t>
      </w:r>
    </w:p>
    <w:p w:rsidR="00835C79" w:rsidRPr="00AB4576" w:rsidRDefault="00835C79" w:rsidP="00396FE8">
      <w:pPr>
        <w:pStyle w:val="ListParagraph"/>
        <w:numPr>
          <w:ilvl w:val="0"/>
          <w:numId w:val="33"/>
        </w:numPr>
        <w:spacing w:after="0" w:line="360" w:lineRule="auto"/>
        <w:ind w:left="714" w:hanging="357"/>
        <w:jc w:val="both"/>
        <w:rPr>
          <w:rFonts w:ascii="Times New Roman" w:hAnsi="Times New Roman"/>
        </w:rPr>
      </w:pPr>
      <w:r w:rsidRPr="00AB4576">
        <w:rPr>
          <w:rFonts w:ascii="Times New Roman" w:hAnsi="Times New Roman"/>
        </w:rPr>
        <w:t>Glass tubes</w:t>
      </w:r>
    </w:p>
    <w:p w:rsidR="00835C79" w:rsidRPr="00AB4576" w:rsidRDefault="00835C79" w:rsidP="00396FE8">
      <w:pPr>
        <w:pStyle w:val="ListParagraph"/>
        <w:numPr>
          <w:ilvl w:val="0"/>
          <w:numId w:val="33"/>
        </w:numPr>
        <w:spacing w:after="0" w:line="360" w:lineRule="auto"/>
        <w:ind w:left="714" w:hanging="357"/>
        <w:jc w:val="both"/>
        <w:rPr>
          <w:rFonts w:ascii="Times New Roman" w:hAnsi="Times New Roman"/>
        </w:rPr>
      </w:pPr>
      <w:r w:rsidRPr="00AB4576">
        <w:rPr>
          <w:rFonts w:ascii="Times New Roman" w:hAnsi="Times New Roman"/>
        </w:rPr>
        <w:t>Rearing boxes</w:t>
      </w:r>
    </w:p>
    <w:p w:rsidR="00835C79" w:rsidRPr="00AB4576" w:rsidRDefault="00835C79" w:rsidP="00396FE8">
      <w:pPr>
        <w:pStyle w:val="ListParagraph"/>
        <w:numPr>
          <w:ilvl w:val="0"/>
          <w:numId w:val="33"/>
        </w:numPr>
        <w:spacing w:after="0" w:line="360" w:lineRule="auto"/>
        <w:ind w:left="714" w:hanging="357"/>
        <w:jc w:val="both"/>
        <w:rPr>
          <w:rFonts w:ascii="Times New Roman" w:hAnsi="Times New Roman"/>
        </w:rPr>
      </w:pPr>
      <w:r w:rsidRPr="00AB4576">
        <w:rPr>
          <w:rFonts w:ascii="Times New Roman" w:hAnsi="Times New Roman"/>
        </w:rPr>
        <w:t>Specimen box</w:t>
      </w:r>
    </w:p>
    <w:p w:rsidR="00835C79" w:rsidRPr="00AB4576" w:rsidRDefault="00835C79" w:rsidP="00835C79">
      <w:pPr>
        <w:pStyle w:val="ListParagraph"/>
        <w:ind w:left="0"/>
        <w:jc w:val="both"/>
        <w:rPr>
          <w:rFonts w:ascii="Times New Roman" w:hAnsi="Times New Roman"/>
          <w:b/>
        </w:rPr>
      </w:pPr>
    </w:p>
    <w:p w:rsidR="00835C79" w:rsidRPr="00AB4576" w:rsidRDefault="00835C79" w:rsidP="00835C79">
      <w:pPr>
        <w:pStyle w:val="ListParagraph"/>
        <w:ind w:left="0"/>
        <w:jc w:val="both"/>
        <w:rPr>
          <w:rFonts w:ascii="Times New Roman" w:hAnsi="Times New Roman"/>
          <w:b/>
        </w:rPr>
      </w:pPr>
      <w:r w:rsidRPr="00AB4576">
        <w:rPr>
          <w:rFonts w:ascii="Times New Roman" w:hAnsi="Times New Roman"/>
          <w:b/>
        </w:rPr>
        <w:t>7. Method</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Establish a PSP taking into consideration tree survival in a plantation, age of trees (less than 10 years old is preferable), silvicultural practices and plot accessibility throughout all seasons.</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Generate random number to conduct random sampling. Random number tables available in books of statistical tables can be used or they can also be easily generated and printed from a computer.</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Establish a plot size of preferably 20 rows by 20 trees or 30 rows by 30 trees by painting the trees using yellow paint on trunk after every 5</w:t>
      </w:r>
      <w:r w:rsidRPr="00AB4576">
        <w:rPr>
          <w:rFonts w:ascii="Times New Roman" w:hAnsi="Times New Roman"/>
          <w:vertAlign w:val="superscript"/>
        </w:rPr>
        <w:t>th</w:t>
      </w:r>
      <w:r w:rsidRPr="00AB4576">
        <w:rPr>
          <w:rFonts w:ascii="Times New Roman" w:hAnsi="Times New Roman"/>
        </w:rPr>
        <w:t xml:space="preserve"> tree.</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lastRenderedPageBreak/>
        <w:t>Sample 100 trees as a sample size and a branch per tree as a sample unit. First select a row at random and then select a tree within the row at random. A branch is also selected from the tree at random from the lower five branches. Then cross the number off in the table to avoid repetition. Larger sample size gives more accurate estimates of population.</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Damage category can be recorded as follows :</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Category 1: 0-10% of canopy brown</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Category 2: 11-25% of canopy brown</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Category 3: 26- 60% of canopy brown</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Category 4: 61- 100% of canopy brown or</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None - No browning of the foliage</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Low- Up to one third of the foliage showing browning</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Medium- One to two thirds of the foliage showing browning</w:t>
      </w:r>
    </w:p>
    <w:p w:rsidR="00835C79" w:rsidRPr="00AB4576" w:rsidRDefault="00835C79" w:rsidP="00396FE8">
      <w:pPr>
        <w:pStyle w:val="ListParagraph"/>
        <w:numPr>
          <w:ilvl w:val="0"/>
          <w:numId w:val="34"/>
        </w:numPr>
        <w:spacing w:after="0" w:line="360" w:lineRule="auto"/>
        <w:jc w:val="both"/>
        <w:rPr>
          <w:rFonts w:ascii="Times New Roman" w:hAnsi="Times New Roman"/>
        </w:rPr>
      </w:pPr>
      <w:r w:rsidRPr="00AB4576">
        <w:rPr>
          <w:rFonts w:ascii="Times New Roman" w:hAnsi="Times New Roman"/>
        </w:rPr>
        <w:t>High- Over two thirds of the foliage showing browning</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Sampling frequency should be monthly to determine how population is changing over time.</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Record data clearly in a way that can be understood by someone other than the recorder.</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Collect and record meteorological data from nearest recording station</w:t>
      </w:r>
    </w:p>
    <w:p w:rsidR="00835C79" w:rsidRPr="00AB4576" w:rsidRDefault="00835C79" w:rsidP="00396FE8">
      <w:pPr>
        <w:pStyle w:val="ListParagraph"/>
        <w:numPr>
          <w:ilvl w:val="1"/>
          <w:numId w:val="31"/>
        </w:numPr>
        <w:spacing w:after="0" w:line="360" w:lineRule="auto"/>
        <w:jc w:val="both"/>
        <w:rPr>
          <w:rFonts w:ascii="Times New Roman" w:hAnsi="Times New Roman"/>
        </w:rPr>
      </w:pPr>
      <w:r w:rsidRPr="00AB4576">
        <w:rPr>
          <w:rFonts w:ascii="Times New Roman" w:hAnsi="Times New Roman"/>
        </w:rPr>
        <w:t>Report writing</w:t>
      </w:r>
    </w:p>
    <w:p w:rsidR="00835C79" w:rsidRPr="00AB4576" w:rsidRDefault="00835C79" w:rsidP="00396FE8">
      <w:pPr>
        <w:pStyle w:val="ListParagraph"/>
        <w:spacing w:after="0" w:line="360" w:lineRule="auto"/>
        <w:ind w:left="360"/>
        <w:jc w:val="both"/>
        <w:rPr>
          <w:rFonts w:ascii="Times New Roman" w:hAnsi="Times New Roman"/>
        </w:rPr>
      </w:pPr>
      <w:r w:rsidRPr="00AB4576">
        <w:rPr>
          <w:rFonts w:ascii="Times New Roman" w:hAnsi="Times New Roman"/>
        </w:rPr>
        <w:t xml:space="preserve">After collection of data and data analysis, a report is compiled and consists of: </w:t>
      </w:r>
    </w:p>
    <w:p w:rsidR="00835C79" w:rsidRPr="00AB4576" w:rsidRDefault="00835C79" w:rsidP="00396FE8">
      <w:pPr>
        <w:pStyle w:val="ListParagraph"/>
        <w:numPr>
          <w:ilvl w:val="0"/>
          <w:numId w:val="29"/>
        </w:numPr>
        <w:spacing w:after="0" w:line="360" w:lineRule="auto"/>
        <w:jc w:val="both"/>
        <w:rPr>
          <w:rFonts w:ascii="Times New Roman" w:hAnsi="Times New Roman"/>
        </w:rPr>
      </w:pPr>
      <w:r w:rsidRPr="00AB4576">
        <w:rPr>
          <w:rFonts w:ascii="Times New Roman" w:hAnsi="Times New Roman"/>
        </w:rPr>
        <w:t>Introduction</w:t>
      </w:r>
    </w:p>
    <w:p w:rsidR="00835C79" w:rsidRPr="00AB4576" w:rsidRDefault="00835C79" w:rsidP="00396FE8">
      <w:pPr>
        <w:pStyle w:val="ListParagraph"/>
        <w:numPr>
          <w:ilvl w:val="0"/>
          <w:numId w:val="29"/>
        </w:numPr>
        <w:spacing w:after="0" w:line="360" w:lineRule="auto"/>
        <w:jc w:val="both"/>
        <w:rPr>
          <w:rFonts w:ascii="Times New Roman" w:hAnsi="Times New Roman"/>
        </w:rPr>
      </w:pPr>
      <w:r w:rsidRPr="00AB4576">
        <w:rPr>
          <w:rFonts w:ascii="Times New Roman" w:hAnsi="Times New Roman"/>
        </w:rPr>
        <w:t>Objective of the field work</w:t>
      </w:r>
    </w:p>
    <w:p w:rsidR="00835C79" w:rsidRPr="00AB4576" w:rsidRDefault="00835C79" w:rsidP="00396FE8">
      <w:pPr>
        <w:pStyle w:val="ListParagraph"/>
        <w:numPr>
          <w:ilvl w:val="0"/>
          <w:numId w:val="29"/>
        </w:numPr>
        <w:spacing w:after="0" w:line="360" w:lineRule="auto"/>
        <w:jc w:val="both"/>
        <w:rPr>
          <w:rFonts w:ascii="Times New Roman" w:hAnsi="Times New Roman"/>
        </w:rPr>
      </w:pPr>
      <w:r w:rsidRPr="00AB4576">
        <w:rPr>
          <w:rFonts w:ascii="Times New Roman" w:hAnsi="Times New Roman"/>
        </w:rPr>
        <w:t>Field activities undertaken</w:t>
      </w:r>
    </w:p>
    <w:p w:rsidR="00835C79" w:rsidRPr="00AB4576" w:rsidRDefault="00835C79" w:rsidP="00396FE8">
      <w:pPr>
        <w:pStyle w:val="ListParagraph"/>
        <w:numPr>
          <w:ilvl w:val="0"/>
          <w:numId w:val="29"/>
        </w:numPr>
        <w:spacing w:after="0" w:line="360" w:lineRule="auto"/>
        <w:jc w:val="both"/>
        <w:rPr>
          <w:rFonts w:ascii="Times New Roman" w:hAnsi="Times New Roman"/>
        </w:rPr>
      </w:pPr>
      <w:r w:rsidRPr="00AB4576">
        <w:rPr>
          <w:rFonts w:ascii="Times New Roman" w:hAnsi="Times New Roman"/>
        </w:rPr>
        <w:t>Field observations</w:t>
      </w:r>
    </w:p>
    <w:p w:rsidR="00835C79" w:rsidRPr="00AB4576" w:rsidRDefault="00835C79" w:rsidP="00396FE8">
      <w:pPr>
        <w:pStyle w:val="ListParagraph"/>
        <w:numPr>
          <w:ilvl w:val="0"/>
          <w:numId w:val="29"/>
        </w:numPr>
        <w:spacing w:after="0" w:line="360" w:lineRule="auto"/>
        <w:jc w:val="both"/>
        <w:rPr>
          <w:rFonts w:ascii="Times New Roman" w:hAnsi="Times New Roman"/>
        </w:rPr>
      </w:pPr>
      <w:r w:rsidRPr="00AB4576">
        <w:rPr>
          <w:rFonts w:ascii="Times New Roman" w:hAnsi="Times New Roman"/>
        </w:rPr>
        <w:t>Results</w:t>
      </w:r>
    </w:p>
    <w:p w:rsidR="00835C79" w:rsidRPr="00AB4576" w:rsidRDefault="00835C79" w:rsidP="00835C79">
      <w:pPr>
        <w:pStyle w:val="ListParagraph"/>
        <w:numPr>
          <w:ilvl w:val="0"/>
          <w:numId w:val="29"/>
        </w:numPr>
        <w:jc w:val="both"/>
        <w:rPr>
          <w:rFonts w:ascii="Times New Roman" w:hAnsi="Times New Roman"/>
        </w:rPr>
      </w:pPr>
      <w:r w:rsidRPr="00AB4576">
        <w:rPr>
          <w:rFonts w:ascii="Times New Roman" w:hAnsi="Times New Roman"/>
        </w:rPr>
        <w:t>Discussions</w:t>
      </w:r>
    </w:p>
    <w:p w:rsidR="00835C79" w:rsidRPr="00AB4576" w:rsidRDefault="00835C79" w:rsidP="00835C79">
      <w:pPr>
        <w:pStyle w:val="ListParagraph"/>
        <w:numPr>
          <w:ilvl w:val="0"/>
          <w:numId w:val="29"/>
        </w:numPr>
        <w:jc w:val="both"/>
        <w:rPr>
          <w:rFonts w:ascii="Times New Roman" w:hAnsi="Times New Roman"/>
        </w:rPr>
      </w:pPr>
      <w:r w:rsidRPr="00AB4576">
        <w:rPr>
          <w:rFonts w:ascii="Times New Roman" w:hAnsi="Times New Roman"/>
        </w:rPr>
        <w:t>Conclusion</w:t>
      </w:r>
    </w:p>
    <w:p w:rsidR="00835C79" w:rsidRPr="00AB4576" w:rsidRDefault="00835C79" w:rsidP="007163F1">
      <w:pPr>
        <w:pStyle w:val="ListParagraph"/>
        <w:numPr>
          <w:ilvl w:val="0"/>
          <w:numId w:val="29"/>
        </w:numPr>
        <w:spacing w:after="0" w:line="360" w:lineRule="auto"/>
        <w:jc w:val="both"/>
        <w:rPr>
          <w:rFonts w:ascii="Times New Roman" w:hAnsi="Times New Roman"/>
        </w:rPr>
      </w:pPr>
      <w:r w:rsidRPr="00AB4576">
        <w:rPr>
          <w:rFonts w:ascii="Times New Roman" w:hAnsi="Times New Roman"/>
        </w:rPr>
        <w:t>Recommendations if any</w:t>
      </w:r>
    </w:p>
    <w:p w:rsidR="00835C79" w:rsidRPr="00AB4576" w:rsidRDefault="00835C79" w:rsidP="007163F1">
      <w:pPr>
        <w:pStyle w:val="ListParagraph"/>
        <w:spacing w:after="0" w:line="360" w:lineRule="auto"/>
        <w:ind w:left="0"/>
        <w:jc w:val="both"/>
        <w:rPr>
          <w:rFonts w:ascii="Times New Roman" w:hAnsi="Times New Roman"/>
        </w:rPr>
      </w:pPr>
      <w:r w:rsidRPr="00AB4576">
        <w:rPr>
          <w:rFonts w:ascii="Times New Roman" w:hAnsi="Times New Roman"/>
        </w:rPr>
        <w:t>Copies of report should be submitted to relevant officers/ stakeholders.</w:t>
      </w:r>
    </w:p>
    <w:p w:rsidR="00835C79" w:rsidRPr="00AB4576" w:rsidRDefault="00835C79" w:rsidP="00835C79">
      <w:pPr>
        <w:pStyle w:val="ListParagraph"/>
        <w:ind w:left="0"/>
        <w:rPr>
          <w:rFonts w:ascii="Times New Roman" w:hAnsi="Times New Roman"/>
          <w:b/>
        </w:rPr>
      </w:pPr>
    </w:p>
    <w:p w:rsidR="00835C79" w:rsidRPr="00AB4576" w:rsidRDefault="00835C79" w:rsidP="00835C79">
      <w:pPr>
        <w:pStyle w:val="ListParagraph"/>
        <w:ind w:left="0"/>
        <w:rPr>
          <w:rFonts w:ascii="Times New Roman" w:hAnsi="Times New Roman"/>
          <w:b/>
        </w:rPr>
      </w:pPr>
      <w:r w:rsidRPr="00AB4576">
        <w:rPr>
          <w:rFonts w:ascii="Times New Roman" w:hAnsi="Times New Roman"/>
          <w:b/>
        </w:rPr>
        <w:t>8.References</w:t>
      </w:r>
    </w:p>
    <w:p w:rsidR="00835C79" w:rsidRPr="00AB4576" w:rsidRDefault="00835C79" w:rsidP="007163F1">
      <w:pPr>
        <w:pStyle w:val="ListParagraph"/>
        <w:numPr>
          <w:ilvl w:val="0"/>
          <w:numId w:val="35"/>
        </w:numPr>
        <w:spacing w:after="0" w:line="360" w:lineRule="auto"/>
        <w:ind w:left="357" w:hanging="357"/>
        <w:jc w:val="both"/>
        <w:rPr>
          <w:rFonts w:ascii="Times New Roman" w:hAnsi="Times New Roman"/>
        </w:rPr>
      </w:pPr>
      <w:r w:rsidRPr="00AB4576">
        <w:rPr>
          <w:rFonts w:ascii="Times New Roman" w:hAnsi="Times New Roman"/>
        </w:rPr>
        <w:t>Day R, S. Atuahene, M. Gichora, E. Mutitu and D. Chacha (November 1993) Biological Control of Forest Aphids in Africa – Sampling Cypress Aphids. Technical Bulletin Series No. 2 IIBC, KEFRI, and FRIM</w:t>
      </w:r>
    </w:p>
    <w:p w:rsidR="00835C79" w:rsidRPr="00AB4576" w:rsidRDefault="00835C79" w:rsidP="007163F1">
      <w:pPr>
        <w:pStyle w:val="ListParagraph"/>
        <w:numPr>
          <w:ilvl w:val="0"/>
          <w:numId w:val="35"/>
        </w:numPr>
        <w:spacing w:after="0" w:line="360" w:lineRule="auto"/>
        <w:ind w:left="357" w:hanging="357"/>
        <w:jc w:val="both"/>
        <w:rPr>
          <w:rFonts w:ascii="Times New Roman" w:hAnsi="Times New Roman"/>
        </w:rPr>
      </w:pPr>
      <w:r w:rsidRPr="00AB4576">
        <w:rPr>
          <w:rFonts w:ascii="Times New Roman" w:hAnsi="Times New Roman"/>
        </w:rPr>
        <w:lastRenderedPageBreak/>
        <w:t>Mutitu K.E (1998) Setting up of permanent Sample plots and Monthly Data Collection. KEFRI IPM Technician In-service Training Skills</w:t>
      </w:r>
    </w:p>
    <w:p w:rsidR="00835C79" w:rsidRPr="00AB4576" w:rsidRDefault="00835C79" w:rsidP="00835C79">
      <w:pPr>
        <w:pStyle w:val="ListParagraph"/>
        <w:ind w:left="1800"/>
        <w:rPr>
          <w:rFonts w:ascii="Times New Roman" w:hAnsi="Times New Roman"/>
        </w:rPr>
      </w:pPr>
    </w:p>
    <w:p w:rsidR="00835C79" w:rsidRPr="00AB4576" w:rsidRDefault="00835C79" w:rsidP="00835C79">
      <w:pPr>
        <w:pStyle w:val="ListParagraph"/>
        <w:ind w:left="1800"/>
        <w:rPr>
          <w:rFonts w:ascii="Times New Roman" w:hAnsi="Times New Roman"/>
        </w:rPr>
      </w:pPr>
    </w:p>
    <w:p w:rsidR="00835C79" w:rsidRPr="00AB4576" w:rsidRDefault="00835C79" w:rsidP="00835C79">
      <w:pPr>
        <w:rPr>
          <w:b/>
        </w:rPr>
      </w:pPr>
    </w:p>
    <w:p w:rsidR="00835C79" w:rsidRPr="00AB4576" w:rsidRDefault="00835C79" w:rsidP="00835C79">
      <w:pPr>
        <w:pStyle w:val="ListParagraph"/>
        <w:rPr>
          <w:rFonts w:ascii="Times New Roman" w:hAnsi="Times New Roman"/>
          <w:b/>
        </w:rPr>
      </w:pPr>
    </w:p>
    <w:p w:rsidR="00835C79" w:rsidRPr="00AB4576" w:rsidRDefault="00835C79" w:rsidP="00835C79">
      <w:pPr>
        <w:pStyle w:val="ListParagraph"/>
        <w:ind w:left="0"/>
        <w:rPr>
          <w:rFonts w:ascii="Times New Roman" w:hAnsi="Times New Roman"/>
          <w:b/>
        </w:rPr>
      </w:pPr>
    </w:p>
    <w:p w:rsidR="00835C79" w:rsidRPr="00AB4576" w:rsidRDefault="00835C79" w:rsidP="00835C79">
      <w:pPr>
        <w:pStyle w:val="ListParagraph"/>
        <w:ind w:left="0"/>
        <w:rPr>
          <w:rFonts w:ascii="Times New Roman" w:hAnsi="Times New Roman"/>
          <w:b/>
        </w:rPr>
      </w:pPr>
    </w:p>
    <w:p w:rsidR="00835C79" w:rsidRPr="00AB4576" w:rsidRDefault="00835C79" w:rsidP="00835C79">
      <w:pPr>
        <w:pStyle w:val="ListParagraph"/>
        <w:ind w:left="0"/>
        <w:rPr>
          <w:rFonts w:ascii="Times New Roman" w:hAnsi="Times New Roman"/>
          <w:b/>
        </w:rPr>
      </w:pPr>
    </w:p>
    <w:p w:rsidR="00835C79" w:rsidRPr="00AB4576" w:rsidRDefault="00835C79" w:rsidP="00835C79">
      <w:pPr>
        <w:pStyle w:val="ListParagraph"/>
        <w:ind w:left="0"/>
        <w:rPr>
          <w:rFonts w:ascii="Times New Roman" w:hAnsi="Times New Roman"/>
          <w:b/>
        </w:rPr>
      </w:pPr>
    </w:p>
    <w:p w:rsidR="00835C79" w:rsidRPr="00AB4576" w:rsidRDefault="00835C79" w:rsidP="00835C79">
      <w:pPr>
        <w:pStyle w:val="ListParagraph"/>
        <w:ind w:left="0"/>
        <w:rPr>
          <w:rFonts w:ascii="Times New Roman" w:hAnsi="Times New Roman"/>
          <w:b/>
        </w:rPr>
      </w:pPr>
    </w:p>
    <w:p w:rsidR="00835C79" w:rsidRPr="00AB4576" w:rsidRDefault="00835C79" w:rsidP="00835C79">
      <w:pPr>
        <w:pStyle w:val="ListParagraph"/>
        <w:ind w:left="360"/>
        <w:rPr>
          <w:rFonts w:ascii="Times New Roman" w:hAnsi="Times New Roman"/>
        </w:rPr>
      </w:pPr>
    </w:p>
    <w:p w:rsidR="00835C79" w:rsidRPr="00AB4576" w:rsidRDefault="00835C79" w:rsidP="00BB56B3">
      <w:pPr>
        <w:jc w:val="both"/>
        <w:rPr>
          <w:sz w:val="22"/>
          <w:szCs w:val="22"/>
        </w:rPr>
      </w:pPr>
    </w:p>
    <w:p w:rsidR="00FB33A9" w:rsidRPr="00AB4576" w:rsidRDefault="00FB33A9" w:rsidP="00786EF1">
      <w:pPr>
        <w:jc w:val="both"/>
        <w:rPr>
          <w:sz w:val="22"/>
          <w:szCs w:val="22"/>
        </w:rPr>
      </w:pPr>
    </w:p>
    <w:p w:rsidR="00FB33A9" w:rsidRPr="00AB4576" w:rsidRDefault="00FB33A9" w:rsidP="00BB56B3">
      <w:pPr>
        <w:jc w:val="both"/>
        <w:rPr>
          <w:sz w:val="22"/>
          <w:szCs w:val="22"/>
        </w:rPr>
      </w:pPr>
    </w:p>
    <w:sectPr w:rsidR="00FB33A9" w:rsidRPr="00AB4576" w:rsidSect="00B652EF">
      <w:headerReference w:type="even" r:id="rId7"/>
      <w:headerReference w:type="default" r:id="rId8"/>
      <w:footerReference w:type="even" r:id="rId9"/>
      <w:footerReference w:type="default" r:id="rId10"/>
      <w:headerReference w:type="first" r:id="rId11"/>
      <w:footerReference w:type="first" r:id="rId12"/>
      <w:pgSz w:w="12240" w:h="15840"/>
      <w:pgMar w:top="1440" w:right="162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F05" w:rsidRDefault="004E1F05" w:rsidP="00DC6565">
      <w:r>
        <w:separator/>
      </w:r>
    </w:p>
  </w:endnote>
  <w:endnote w:type="continuationSeparator" w:id="1">
    <w:p w:rsidR="004E1F05" w:rsidRDefault="004E1F05" w:rsidP="00DC6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7F" w:rsidRDefault="00A829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65" w:rsidRDefault="00C9641B">
    <w:pPr>
      <w:pStyle w:val="Footer"/>
      <w:jc w:val="right"/>
    </w:pPr>
    <w:r>
      <w:fldChar w:fldCharType="begin"/>
    </w:r>
    <w:r w:rsidR="00093C5D">
      <w:instrText xml:space="preserve"> PAGE   \* MERGEFORMAT </w:instrText>
    </w:r>
    <w:r>
      <w:fldChar w:fldCharType="separate"/>
    </w:r>
    <w:r w:rsidR="00C77651">
      <w:rPr>
        <w:noProof/>
      </w:rPr>
      <w:t>1</w:t>
    </w:r>
    <w:r>
      <w:rPr>
        <w:noProof/>
      </w:rPr>
      <w:fldChar w:fldCharType="end"/>
    </w:r>
  </w:p>
  <w:p w:rsidR="00DC6565" w:rsidRDefault="00C9641B">
    <w:pPr>
      <w:pStyle w:val="Footer"/>
    </w:pPr>
    <w:r>
      <w:rPr>
        <w:noProof/>
      </w:rPr>
      <w:pict>
        <v:shapetype id="_x0000_t202" coordsize="21600,21600" o:spt="202" path="m,l,21600r21600,l21600,xe">
          <v:stroke joinstyle="miter"/>
          <v:path gradientshapeok="t" o:connecttype="rect"/>
        </v:shapetype>
        <v:shape id="_x0000_s3073" type="#_x0000_t202" style="position:absolute;margin-left:182.5pt;margin-top:750.75pt;width:200.75pt;height:30.75pt;z-index:-251658752;mso-position-horizontal-relative:page;mso-position-vertical-relative:page" filled="f" stroked="f">
          <v:textbox style="mso-next-textbox:#_x0000_s3073" inset="0,0,0,0">
            <w:txbxContent>
              <w:p w:rsidR="00D211C4" w:rsidRDefault="00D211C4" w:rsidP="00D211C4">
                <w:pPr>
                  <w:spacing w:line="220" w:lineRule="exact"/>
                  <w:ind w:left="-15" w:right="-15"/>
                  <w:jc w:val="center"/>
                  <w:rPr>
                    <w:rFonts w:ascii="Bookman Old Style" w:eastAsia="Calibri" w:hAnsi="Bookman Old Style" w:cs="Calibri"/>
                    <w:b/>
                    <w:color w:val="007937"/>
                    <w:w w:val="99"/>
                    <w:position w:val="1"/>
                    <w:sz w:val="16"/>
                    <w:szCs w:val="16"/>
                  </w:rPr>
                </w:pPr>
                <w:r w:rsidRPr="00ED3D2F">
                  <w:rPr>
                    <w:rFonts w:ascii="Bookman Old Style" w:eastAsia="Calibri" w:hAnsi="Bookman Old Style" w:cs="Calibri"/>
                    <w:b/>
                    <w:color w:val="007937"/>
                    <w:position w:val="1"/>
                    <w:sz w:val="16"/>
                    <w:szCs w:val="16"/>
                  </w:rPr>
                  <w:t>V</w:t>
                </w:r>
                <w:r w:rsidRPr="00ED3D2F">
                  <w:rPr>
                    <w:rFonts w:ascii="Bookman Old Style" w:eastAsia="Calibri" w:hAnsi="Bookman Old Style" w:cs="Calibri"/>
                    <w:b/>
                    <w:color w:val="007937"/>
                    <w:spacing w:val="-1"/>
                    <w:position w:val="1"/>
                    <w:sz w:val="16"/>
                    <w:szCs w:val="16"/>
                  </w:rPr>
                  <w:t>E</w:t>
                </w:r>
                <w:r w:rsidRPr="00ED3D2F">
                  <w:rPr>
                    <w:rFonts w:ascii="Bookman Old Style" w:eastAsia="Calibri" w:hAnsi="Bookman Old Style" w:cs="Calibri"/>
                    <w:b/>
                    <w:color w:val="007937"/>
                    <w:position w:val="1"/>
                    <w:sz w:val="16"/>
                    <w:szCs w:val="16"/>
                  </w:rPr>
                  <w:t>R</w:t>
                </w:r>
                <w:r w:rsidRPr="00ED3D2F">
                  <w:rPr>
                    <w:rFonts w:ascii="Bookman Old Style" w:eastAsia="Calibri" w:hAnsi="Bookman Old Style" w:cs="Calibri"/>
                    <w:b/>
                    <w:color w:val="007937"/>
                    <w:spacing w:val="-1"/>
                    <w:position w:val="1"/>
                    <w:sz w:val="16"/>
                    <w:szCs w:val="16"/>
                  </w:rPr>
                  <w:t>S</w:t>
                </w:r>
                <w:r w:rsidRPr="00ED3D2F">
                  <w:rPr>
                    <w:rFonts w:ascii="Bookman Old Style" w:eastAsia="Calibri" w:hAnsi="Bookman Old Style" w:cs="Calibri"/>
                    <w:b/>
                    <w:color w:val="007937"/>
                    <w:spacing w:val="2"/>
                    <w:position w:val="1"/>
                    <w:sz w:val="16"/>
                    <w:szCs w:val="16"/>
                  </w:rPr>
                  <w:t>I</w:t>
                </w:r>
                <w:r w:rsidRPr="00ED3D2F">
                  <w:rPr>
                    <w:rFonts w:ascii="Bookman Old Style" w:eastAsia="Calibri" w:hAnsi="Bookman Old Style" w:cs="Calibri"/>
                    <w:b/>
                    <w:color w:val="007937"/>
                    <w:position w:val="1"/>
                    <w:sz w:val="16"/>
                    <w:szCs w:val="16"/>
                  </w:rPr>
                  <w:t>ON</w:t>
                </w:r>
                <w:r w:rsidRPr="00ED3D2F">
                  <w:rPr>
                    <w:rFonts w:ascii="Bookman Old Style" w:eastAsia="Calibri" w:hAnsi="Bookman Old Style" w:cs="Calibri"/>
                    <w:b/>
                    <w:color w:val="007937"/>
                    <w:spacing w:val="-6"/>
                    <w:position w:val="1"/>
                    <w:sz w:val="16"/>
                    <w:szCs w:val="16"/>
                  </w:rPr>
                  <w:t xml:space="preserve"> </w:t>
                </w:r>
                <w:r>
                  <w:rPr>
                    <w:rFonts w:ascii="Bookman Old Style" w:hAnsi="Bookman Old Style" w:cs="Calibri"/>
                    <w:b/>
                    <w:color w:val="007937"/>
                    <w:spacing w:val="2"/>
                    <w:position w:val="1"/>
                    <w:sz w:val="16"/>
                    <w:szCs w:val="16"/>
                  </w:rPr>
                  <w:t>B</w:t>
                </w:r>
                <w:r w:rsidRPr="00ED3D2F">
                  <w:rPr>
                    <w:rFonts w:ascii="Bookman Old Style" w:eastAsia="Calibri" w:hAnsi="Bookman Old Style" w:cs="Calibri"/>
                    <w:b/>
                    <w:color w:val="007937"/>
                    <w:position w:val="1"/>
                    <w:sz w:val="16"/>
                    <w:szCs w:val="16"/>
                  </w:rPr>
                  <w:t>|</w:t>
                </w:r>
                <w:r w:rsidRPr="00ED3D2F">
                  <w:rPr>
                    <w:rFonts w:ascii="Bookman Old Style" w:eastAsia="Calibri" w:hAnsi="Bookman Old Style" w:cs="Calibri"/>
                    <w:b/>
                    <w:color w:val="007937"/>
                    <w:spacing w:val="-3"/>
                    <w:position w:val="1"/>
                    <w:sz w:val="16"/>
                    <w:szCs w:val="16"/>
                  </w:rPr>
                  <w:t xml:space="preserve"> </w:t>
                </w:r>
                <w:r w:rsidRPr="00ED3D2F">
                  <w:rPr>
                    <w:rFonts w:ascii="Bookman Old Style" w:eastAsia="Calibri" w:hAnsi="Bookman Old Style" w:cs="Calibri"/>
                    <w:b/>
                    <w:color w:val="007937"/>
                    <w:spacing w:val="1"/>
                    <w:position w:val="1"/>
                    <w:sz w:val="16"/>
                    <w:szCs w:val="16"/>
                  </w:rPr>
                  <w:t>R</w:t>
                </w:r>
                <w:r w:rsidRPr="00ED3D2F">
                  <w:rPr>
                    <w:rFonts w:ascii="Bookman Old Style" w:eastAsia="Calibri" w:hAnsi="Bookman Old Style" w:cs="Calibri"/>
                    <w:b/>
                    <w:color w:val="007937"/>
                    <w:spacing w:val="-1"/>
                    <w:position w:val="1"/>
                    <w:sz w:val="16"/>
                    <w:szCs w:val="16"/>
                  </w:rPr>
                  <w:t>E</w:t>
                </w:r>
                <w:r w:rsidRPr="00ED3D2F">
                  <w:rPr>
                    <w:rFonts w:ascii="Bookman Old Style" w:eastAsia="Calibri" w:hAnsi="Bookman Old Style" w:cs="Calibri"/>
                    <w:b/>
                    <w:color w:val="007937"/>
                    <w:spacing w:val="2"/>
                    <w:position w:val="1"/>
                    <w:sz w:val="16"/>
                    <w:szCs w:val="16"/>
                  </w:rPr>
                  <w:t>V</w:t>
                </w:r>
                <w:r w:rsidRPr="00ED3D2F">
                  <w:rPr>
                    <w:rFonts w:ascii="Bookman Old Style" w:eastAsia="Calibri" w:hAnsi="Bookman Old Style" w:cs="Calibri"/>
                    <w:b/>
                    <w:color w:val="007937"/>
                    <w:position w:val="1"/>
                    <w:sz w:val="16"/>
                    <w:szCs w:val="16"/>
                  </w:rPr>
                  <w:t>I</w:t>
                </w:r>
                <w:r w:rsidRPr="00ED3D2F">
                  <w:rPr>
                    <w:rFonts w:ascii="Bookman Old Style" w:eastAsia="Calibri" w:hAnsi="Bookman Old Style" w:cs="Calibri"/>
                    <w:b/>
                    <w:color w:val="007937"/>
                    <w:spacing w:val="-1"/>
                    <w:position w:val="1"/>
                    <w:sz w:val="16"/>
                    <w:szCs w:val="16"/>
                  </w:rPr>
                  <w:t>S</w:t>
                </w:r>
                <w:r w:rsidRPr="00ED3D2F">
                  <w:rPr>
                    <w:rFonts w:ascii="Bookman Old Style" w:eastAsia="Calibri" w:hAnsi="Bookman Old Style" w:cs="Calibri"/>
                    <w:b/>
                    <w:color w:val="007937"/>
                    <w:spacing w:val="2"/>
                    <w:position w:val="1"/>
                    <w:sz w:val="16"/>
                    <w:szCs w:val="16"/>
                  </w:rPr>
                  <w:t>I</w:t>
                </w:r>
                <w:r w:rsidRPr="00ED3D2F">
                  <w:rPr>
                    <w:rFonts w:ascii="Bookman Old Style" w:eastAsia="Calibri" w:hAnsi="Bookman Old Style" w:cs="Calibri"/>
                    <w:b/>
                    <w:color w:val="007937"/>
                    <w:position w:val="1"/>
                    <w:sz w:val="16"/>
                    <w:szCs w:val="16"/>
                  </w:rPr>
                  <w:t>ON</w:t>
                </w:r>
                <w:r w:rsidRPr="00ED3D2F">
                  <w:rPr>
                    <w:rFonts w:ascii="Bookman Old Style" w:eastAsia="Calibri" w:hAnsi="Bookman Old Style" w:cs="Calibri"/>
                    <w:b/>
                    <w:color w:val="007937"/>
                    <w:spacing w:val="-6"/>
                    <w:position w:val="1"/>
                    <w:sz w:val="16"/>
                    <w:szCs w:val="16"/>
                  </w:rPr>
                  <w:t xml:space="preserve"> </w:t>
                </w:r>
                <w:r>
                  <w:rPr>
                    <w:rFonts w:ascii="Bookman Old Style" w:hAnsi="Bookman Old Style" w:cs="Calibri"/>
                    <w:b/>
                    <w:color w:val="007937"/>
                    <w:w w:val="99"/>
                    <w:position w:val="1"/>
                    <w:sz w:val="16"/>
                    <w:szCs w:val="16"/>
                  </w:rPr>
                  <w:t>1</w:t>
                </w:r>
              </w:p>
              <w:p w:rsidR="00D211C4" w:rsidRPr="00ED3D2F" w:rsidRDefault="00D211C4" w:rsidP="00D211C4">
                <w:pPr>
                  <w:spacing w:line="220" w:lineRule="exact"/>
                  <w:ind w:left="-15" w:right="-15"/>
                  <w:jc w:val="center"/>
                  <w:rPr>
                    <w:rFonts w:ascii="Bookman Old Style" w:eastAsia="Calibri" w:hAnsi="Bookman Old Style" w:cs="Calibri"/>
                    <w:sz w:val="16"/>
                    <w:szCs w:val="16"/>
                  </w:rPr>
                </w:pPr>
                <w:r w:rsidRPr="00ED3D2F">
                  <w:rPr>
                    <w:rFonts w:ascii="Bookman Old Style" w:eastAsia="Calibri" w:hAnsi="Bookman Old Style" w:cs="Calibri"/>
                    <w:b/>
                    <w:color w:val="007937"/>
                    <w:position w:val="1"/>
                    <w:sz w:val="16"/>
                    <w:szCs w:val="16"/>
                  </w:rPr>
                  <w:t>Pa</w:t>
                </w:r>
                <w:r w:rsidRPr="00ED3D2F">
                  <w:rPr>
                    <w:rFonts w:ascii="Bookman Old Style" w:eastAsia="Calibri" w:hAnsi="Bookman Old Style" w:cs="Calibri"/>
                    <w:b/>
                    <w:color w:val="007937"/>
                    <w:spacing w:val="-1"/>
                    <w:position w:val="1"/>
                    <w:sz w:val="16"/>
                    <w:szCs w:val="16"/>
                  </w:rPr>
                  <w:t>g</w:t>
                </w:r>
                <w:r w:rsidRPr="00ED3D2F">
                  <w:rPr>
                    <w:rFonts w:ascii="Bookman Old Style" w:eastAsia="Calibri" w:hAnsi="Bookman Old Style" w:cs="Calibri"/>
                    <w:b/>
                    <w:color w:val="007937"/>
                    <w:position w:val="1"/>
                    <w:sz w:val="16"/>
                    <w:szCs w:val="16"/>
                  </w:rPr>
                  <w:t>e</w:t>
                </w:r>
                <w:r w:rsidRPr="00ED3D2F">
                  <w:rPr>
                    <w:rFonts w:ascii="Bookman Old Style" w:eastAsia="Calibri" w:hAnsi="Bookman Old Style" w:cs="Calibri"/>
                    <w:b/>
                    <w:color w:val="007937"/>
                    <w:spacing w:val="-3"/>
                    <w:position w:val="1"/>
                    <w:sz w:val="16"/>
                    <w:szCs w:val="16"/>
                  </w:rPr>
                  <w:t xml:space="preserve"> </w:t>
                </w:r>
                <w:r w:rsidR="00C9641B" w:rsidRPr="00ED3D2F">
                  <w:rPr>
                    <w:rFonts w:ascii="Bookman Old Style" w:hAnsi="Bookman Old Style"/>
                    <w:sz w:val="16"/>
                    <w:szCs w:val="16"/>
                  </w:rPr>
                  <w:fldChar w:fldCharType="begin"/>
                </w:r>
                <w:r w:rsidRPr="00ED3D2F">
                  <w:rPr>
                    <w:rFonts w:ascii="Bookman Old Style" w:eastAsia="Calibri" w:hAnsi="Bookman Old Style" w:cs="Calibri"/>
                    <w:b/>
                    <w:color w:val="007937"/>
                    <w:position w:val="1"/>
                    <w:sz w:val="16"/>
                    <w:szCs w:val="16"/>
                  </w:rPr>
                  <w:instrText xml:space="preserve"> PAGE </w:instrText>
                </w:r>
                <w:r w:rsidR="00C9641B" w:rsidRPr="00ED3D2F">
                  <w:rPr>
                    <w:rFonts w:ascii="Bookman Old Style" w:hAnsi="Bookman Old Style"/>
                    <w:sz w:val="16"/>
                    <w:szCs w:val="16"/>
                  </w:rPr>
                  <w:fldChar w:fldCharType="separate"/>
                </w:r>
                <w:r w:rsidR="00C77651">
                  <w:rPr>
                    <w:rFonts w:ascii="Bookman Old Style" w:eastAsia="Calibri" w:hAnsi="Bookman Old Style" w:cs="Calibri"/>
                    <w:b/>
                    <w:noProof/>
                    <w:color w:val="007937"/>
                    <w:position w:val="1"/>
                    <w:sz w:val="16"/>
                    <w:szCs w:val="16"/>
                  </w:rPr>
                  <w:t>1</w:t>
                </w:r>
                <w:r w:rsidR="00C9641B" w:rsidRPr="00ED3D2F">
                  <w:rPr>
                    <w:rFonts w:ascii="Bookman Old Style" w:hAnsi="Bookman Old Style"/>
                    <w:sz w:val="16"/>
                    <w:szCs w:val="16"/>
                  </w:rPr>
                  <w:fldChar w:fldCharType="end"/>
                </w:r>
                <w:r w:rsidRPr="00ED3D2F">
                  <w:rPr>
                    <w:rFonts w:ascii="Bookman Old Style" w:eastAsia="Calibri" w:hAnsi="Bookman Old Style" w:cs="Calibri"/>
                    <w:b/>
                    <w:color w:val="007937"/>
                    <w:spacing w:val="-1"/>
                    <w:position w:val="1"/>
                    <w:sz w:val="16"/>
                    <w:szCs w:val="16"/>
                  </w:rPr>
                  <w:t xml:space="preserve"> </w:t>
                </w:r>
                <w:r w:rsidRPr="00ED3D2F">
                  <w:rPr>
                    <w:rFonts w:ascii="Bookman Old Style" w:eastAsia="Calibri" w:hAnsi="Bookman Old Style" w:cs="Calibri"/>
                    <w:b/>
                    <w:color w:val="007937"/>
                    <w:spacing w:val="1"/>
                    <w:position w:val="1"/>
                    <w:sz w:val="16"/>
                    <w:szCs w:val="16"/>
                  </w:rPr>
                  <w:t>o</w:t>
                </w:r>
                <w:r w:rsidRPr="00ED3D2F">
                  <w:rPr>
                    <w:rFonts w:ascii="Bookman Old Style" w:eastAsia="Calibri" w:hAnsi="Bookman Old Style" w:cs="Calibri"/>
                    <w:b/>
                    <w:color w:val="007937"/>
                    <w:position w:val="1"/>
                    <w:sz w:val="16"/>
                    <w:szCs w:val="16"/>
                  </w:rPr>
                  <w:t>f</w:t>
                </w:r>
                <w:r w:rsidR="00A8297F">
                  <w:rPr>
                    <w:rFonts w:ascii="Bookman Old Style" w:hAnsi="Bookman Old Style" w:cs="Calibri"/>
                    <w:b/>
                    <w:color w:val="007937"/>
                    <w:spacing w:val="-2"/>
                    <w:position w:val="1"/>
                    <w:sz w:val="16"/>
                    <w:szCs w:val="16"/>
                  </w:rPr>
                  <w:t xml:space="preserve"> 15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7F" w:rsidRDefault="00A82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F05" w:rsidRDefault="004E1F05" w:rsidP="00DC6565">
      <w:r>
        <w:separator/>
      </w:r>
    </w:p>
  </w:footnote>
  <w:footnote w:type="continuationSeparator" w:id="1">
    <w:p w:rsidR="004E1F05" w:rsidRDefault="004E1F05" w:rsidP="00DC6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7F" w:rsidRDefault="00A829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96" w:rsidRPr="0068329D" w:rsidRDefault="006A5596" w:rsidP="006A5596">
    <w:pPr>
      <w:pStyle w:val="Header"/>
      <w:jc w:val="right"/>
      <w:rPr>
        <w:sz w:val="16"/>
        <w:szCs w:val="16"/>
      </w:rPr>
    </w:pPr>
    <w:r w:rsidRPr="0068329D">
      <w:rPr>
        <w:bCs/>
        <w:iCs/>
        <w:sz w:val="16"/>
        <w:szCs w:val="16"/>
      </w:rPr>
      <w:t>KEFRI/LAB/</w:t>
    </w:r>
    <w:r w:rsidR="00D211C4">
      <w:rPr>
        <w:bCs/>
        <w:iCs/>
        <w:sz w:val="16"/>
        <w:szCs w:val="16"/>
      </w:rPr>
      <w:t>SOP/</w:t>
    </w:r>
    <w:r>
      <w:rPr>
        <w:bCs/>
        <w:iCs/>
        <w:sz w:val="16"/>
        <w:szCs w:val="16"/>
      </w:rPr>
      <w:t>ENT</w:t>
    </w:r>
    <w:r w:rsidR="00C77651">
      <w:rPr>
        <w:bCs/>
        <w:iCs/>
        <w:sz w:val="16"/>
        <w:szCs w:val="16"/>
      </w:rPr>
      <w:t>OMOLOGY</w:t>
    </w:r>
  </w:p>
  <w:p w:rsidR="006A5596" w:rsidRDefault="006A5596" w:rsidP="004A298C">
    <w:pPr>
      <w:pStyle w:val="Header"/>
      <w:jc w:val="center"/>
    </w:pPr>
  </w:p>
  <w:p w:rsidR="004A298C" w:rsidRDefault="004A298C" w:rsidP="004A298C">
    <w:pPr>
      <w:pStyle w:val="Header"/>
      <w:jc w:val="center"/>
    </w:pPr>
    <w:r>
      <w:rPr>
        <w:b/>
        <w:noProof/>
        <w:sz w:val="36"/>
        <w:szCs w:val="36"/>
      </w:rPr>
      <w:drawing>
        <wp:inline distT="0" distB="0" distL="0" distR="0">
          <wp:extent cx="669925" cy="6483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9925" cy="64833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7F" w:rsidRDefault="00A82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CCD"/>
    <w:multiLevelType w:val="hybridMultilevel"/>
    <w:tmpl w:val="AC90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F35F9"/>
    <w:multiLevelType w:val="hybridMultilevel"/>
    <w:tmpl w:val="B35453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54EAF"/>
    <w:multiLevelType w:val="hybridMultilevel"/>
    <w:tmpl w:val="F904B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F23D9F"/>
    <w:multiLevelType w:val="hybridMultilevel"/>
    <w:tmpl w:val="827E8D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1C090C"/>
    <w:multiLevelType w:val="hybridMultilevel"/>
    <w:tmpl w:val="81E6C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92942"/>
    <w:multiLevelType w:val="hybridMultilevel"/>
    <w:tmpl w:val="45D45E78"/>
    <w:lvl w:ilvl="0" w:tplc="793A17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F6347"/>
    <w:multiLevelType w:val="hybridMultilevel"/>
    <w:tmpl w:val="D06EB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D3EE0"/>
    <w:multiLevelType w:val="hybridMultilevel"/>
    <w:tmpl w:val="D632B630"/>
    <w:lvl w:ilvl="0" w:tplc="D8FA68F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14A27"/>
    <w:multiLevelType w:val="hybridMultilevel"/>
    <w:tmpl w:val="F00A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81953"/>
    <w:multiLevelType w:val="hybridMultilevel"/>
    <w:tmpl w:val="827E8D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D32C1C"/>
    <w:multiLevelType w:val="hybridMultilevel"/>
    <w:tmpl w:val="BEB488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1C5518"/>
    <w:multiLevelType w:val="multilevel"/>
    <w:tmpl w:val="493E64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FAA3830"/>
    <w:multiLevelType w:val="hybridMultilevel"/>
    <w:tmpl w:val="88C8C3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786D5D"/>
    <w:multiLevelType w:val="hybridMultilevel"/>
    <w:tmpl w:val="CDFCF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6016F"/>
    <w:multiLevelType w:val="hybridMultilevel"/>
    <w:tmpl w:val="45D45E78"/>
    <w:lvl w:ilvl="0" w:tplc="793A17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92BD9"/>
    <w:multiLevelType w:val="hybridMultilevel"/>
    <w:tmpl w:val="39641F32"/>
    <w:lvl w:ilvl="0" w:tplc="54467F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F0687"/>
    <w:multiLevelType w:val="hybridMultilevel"/>
    <w:tmpl w:val="54E08C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7B275F"/>
    <w:multiLevelType w:val="hybridMultilevel"/>
    <w:tmpl w:val="2C76F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4204C0"/>
    <w:multiLevelType w:val="hybridMultilevel"/>
    <w:tmpl w:val="827E8D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1B78C7"/>
    <w:multiLevelType w:val="hybridMultilevel"/>
    <w:tmpl w:val="39641F32"/>
    <w:lvl w:ilvl="0" w:tplc="54467F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A200035"/>
    <w:multiLevelType w:val="hybridMultilevel"/>
    <w:tmpl w:val="BA7E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16399"/>
    <w:multiLevelType w:val="hybridMultilevel"/>
    <w:tmpl w:val="F00A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B2630"/>
    <w:multiLevelType w:val="hybridMultilevel"/>
    <w:tmpl w:val="865E5F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EB5C15"/>
    <w:multiLevelType w:val="hybridMultilevel"/>
    <w:tmpl w:val="B34C060C"/>
    <w:lvl w:ilvl="0" w:tplc="54467F9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0A22304"/>
    <w:multiLevelType w:val="hybridMultilevel"/>
    <w:tmpl w:val="2C76F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642BF2"/>
    <w:multiLevelType w:val="hybridMultilevel"/>
    <w:tmpl w:val="31DC3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2049AE"/>
    <w:multiLevelType w:val="hybridMultilevel"/>
    <w:tmpl w:val="AAE47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E37363E"/>
    <w:multiLevelType w:val="hybridMultilevel"/>
    <w:tmpl w:val="E2FECBD8"/>
    <w:lvl w:ilvl="0" w:tplc="91E237BC">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3E93FF0"/>
    <w:multiLevelType w:val="hybridMultilevel"/>
    <w:tmpl w:val="CB5630E2"/>
    <w:lvl w:ilvl="0" w:tplc="EE8E70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66A13"/>
    <w:multiLevelType w:val="hybridMultilevel"/>
    <w:tmpl w:val="6C067F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3916371"/>
    <w:multiLevelType w:val="hybridMultilevel"/>
    <w:tmpl w:val="39641F32"/>
    <w:lvl w:ilvl="0" w:tplc="54467F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8E7C46"/>
    <w:multiLevelType w:val="hybridMultilevel"/>
    <w:tmpl w:val="A6A46C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515D28"/>
    <w:multiLevelType w:val="hybridMultilevel"/>
    <w:tmpl w:val="260E47D4"/>
    <w:lvl w:ilvl="0" w:tplc="54467F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DA7773"/>
    <w:multiLevelType w:val="hybridMultilevel"/>
    <w:tmpl w:val="B35453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7069A8"/>
    <w:multiLevelType w:val="hybridMultilevel"/>
    <w:tmpl w:val="B34C060C"/>
    <w:lvl w:ilvl="0" w:tplc="54467F9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8"/>
  </w:num>
  <w:num w:numId="2">
    <w:abstractNumId w:val="15"/>
  </w:num>
  <w:num w:numId="3">
    <w:abstractNumId w:val="2"/>
  </w:num>
  <w:num w:numId="4">
    <w:abstractNumId w:val="20"/>
  </w:num>
  <w:num w:numId="5">
    <w:abstractNumId w:val="3"/>
  </w:num>
  <w:num w:numId="6">
    <w:abstractNumId w:val="5"/>
  </w:num>
  <w:num w:numId="7">
    <w:abstractNumId w:val="9"/>
  </w:num>
  <w:num w:numId="8">
    <w:abstractNumId w:val="18"/>
  </w:num>
  <w:num w:numId="9">
    <w:abstractNumId w:val="30"/>
  </w:num>
  <w:num w:numId="10">
    <w:abstractNumId w:val="19"/>
  </w:num>
  <w:num w:numId="11">
    <w:abstractNumId w:val="32"/>
  </w:num>
  <w:num w:numId="12">
    <w:abstractNumId w:val="27"/>
  </w:num>
  <w:num w:numId="13">
    <w:abstractNumId w:val="1"/>
  </w:num>
  <w:num w:numId="14">
    <w:abstractNumId w:val="33"/>
  </w:num>
  <w:num w:numId="15">
    <w:abstractNumId w:val="14"/>
  </w:num>
  <w:num w:numId="16">
    <w:abstractNumId w:val="23"/>
  </w:num>
  <w:num w:numId="17">
    <w:abstractNumId w:val="29"/>
  </w:num>
  <w:num w:numId="18">
    <w:abstractNumId w:val="12"/>
  </w:num>
  <w:num w:numId="19">
    <w:abstractNumId w:val="6"/>
  </w:num>
  <w:num w:numId="20">
    <w:abstractNumId w:val="17"/>
  </w:num>
  <w:num w:numId="21">
    <w:abstractNumId w:val="24"/>
  </w:num>
  <w:num w:numId="22">
    <w:abstractNumId w:val="0"/>
  </w:num>
  <w:num w:numId="23">
    <w:abstractNumId w:val="10"/>
  </w:num>
  <w:num w:numId="24">
    <w:abstractNumId w:val="7"/>
  </w:num>
  <w:num w:numId="25">
    <w:abstractNumId w:val="8"/>
  </w:num>
  <w:num w:numId="26">
    <w:abstractNumId w:val="21"/>
  </w:num>
  <w:num w:numId="27">
    <w:abstractNumId w:val="34"/>
  </w:num>
  <w:num w:numId="28">
    <w:abstractNumId w:val="26"/>
  </w:num>
  <w:num w:numId="29">
    <w:abstractNumId w:val="25"/>
  </w:num>
  <w:num w:numId="30">
    <w:abstractNumId w:val="13"/>
  </w:num>
  <w:num w:numId="31">
    <w:abstractNumId w:val="11"/>
  </w:num>
  <w:num w:numId="32">
    <w:abstractNumId w:val="16"/>
  </w:num>
  <w:num w:numId="33">
    <w:abstractNumId w:val="4"/>
  </w:num>
  <w:num w:numId="34">
    <w:abstractNumId w:val="22"/>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10282"/>
    <w:rsid w:val="000312FC"/>
    <w:rsid w:val="000314FC"/>
    <w:rsid w:val="000503BD"/>
    <w:rsid w:val="00050B17"/>
    <w:rsid w:val="00052475"/>
    <w:rsid w:val="00061A8C"/>
    <w:rsid w:val="00063825"/>
    <w:rsid w:val="000678FE"/>
    <w:rsid w:val="00093C5D"/>
    <w:rsid w:val="000F6CC1"/>
    <w:rsid w:val="001054BE"/>
    <w:rsid w:val="00153504"/>
    <w:rsid w:val="00165173"/>
    <w:rsid w:val="001A0549"/>
    <w:rsid w:val="001B6E58"/>
    <w:rsid w:val="001C038D"/>
    <w:rsid w:val="001F4296"/>
    <w:rsid w:val="002172F3"/>
    <w:rsid w:val="00225E0A"/>
    <w:rsid w:val="00234A23"/>
    <w:rsid w:val="0025633B"/>
    <w:rsid w:val="00266351"/>
    <w:rsid w:val="002A1195"/>
    <w:rsid w:val="002F4C4F"/>
    <w:rsid w:val="002F6CFB"/>
    <w:rsid w:val="0031411A"/>
    <w:rsid w:val="00326655"/>
    <w:rsid w:val="00326F9F"/>
    <w:rsid w:val="00337A6A"/>
    <w:rsid w:val="00375A16"/>
    <w:rsid w:val="00396FE8"/>
    <w:rsid w:val="003B29B8"/>
    <w:rsid w:val="0044274D"/>
    <w:rsid w:val="004571A8"/>
    <w:rsid w:val="00491708"/>
    <w:rsid w:val="004A14A5"/>
    <w:rsid w:val="004A298C"/>
    <w:rsid w:val="004E1F05"/>
    <w:rsid w:val="004E4D3F"/>
    <w:rsid w:val="00510FCE"/>
    <w:rsid w:val="005746C7"/>
    <w:rsid w:val="00593400"/>
    <w:rsid w:val="005D45BE"/>
    <w:rsid w:val="005E0FF3"/>
    <w:rsid w:val="0066103C"/>
    <w:rsid w:val="006917B0"/>
    <w:rsid w:val="006A5596"/>
    <w:rsid w:val="006C2985"/>
    <w:rsid w:val="006D226B"/>
    <w:rsid w:val="006D5E13"/>
    <w:rsid w:val="006F5D3D"/>
    <w:rsid w:val="007104FF"/>
    <w:rsid w:val="007163F1"/>
    <w:rsid w:val="007660B4"/>
    <w:rsid w:val="00774F43"/>
    <w:rsid w:val="007848EE"/>
    <w:rsid w:val="00786EF1"/>
    <w:rsid w:val="007943A9"/>
    <w:rsid w:val="007A2294"/>
    <w:rsid w:val="007B27DF"/>
    <w:rsid w:val="007C23B2"/>
    <w:rsid w:val="007E70A5"/>
    <w:rsid w:val="007F7E6A"/>
    <w:rsid w:val="007F7FA3"/>
    <w:rsid w:val="00825C3B"/>
    <w:rsid w:val="0083347D"/>
    <w:rsid w:val="00835C79"/>
    <w:rsid w:val="00837317"/>
    <w:rsid w:val="00847319"/>
    <w:rsid w:val="00860B80"/>
    <w:rsid w:val="00894228"/>
    <w:rsid w:val="008C2953"/>
    <w:rsid w:val="008D66F0"/>
    <w:rsid w:val="008D703A"/>
    <w:rsid w:val="009308AE"/>
    <w:rsid w:val="00933DB1"/>
    <w:rsid w:val="0093662C"/>
    <w:rsid w:val="00973A92"/>
    <w:rsid w:val="00987753"/>
    <w:rsid w:val="009974CC"/>
    <w:rsid w:val="009D262D"/>
    <w:rsid w:val="009F51A3"/>
    <w:rsid w:val="00A05F53"/>
    <w:rsid w:val="00A10452"/>
    <w:rsid w:val="00A229F0"/>
    <w:rsid w:val="00A8297F"/>
    <w:rsid w:val="00A904B4"/>
    <w:rsid w:val="00A97512"/>
    <w:rsid w:val="00AA389E"/>
    <w:rsid w:val="00AB38B8"/>
    <w:rsid w:val="00AB4576"/>
    <w:rsid w:val="00AB65A3"/>
    <w:rsid w:val="00B00A09"/>
    <w:rsid w:val="00B10282"/>
    <w:rsid w:val="00B6224C"/>
    <w:rsid w:val="00B652EF"/>
    <w:rsid w:val="00B91C1F"/>
    <w:rsid w:val="00BB56B3"/>
    <w:rsid w:val="00BC023A"/>
    <w:rsid w:val="00BE052F"/>
    <w:rsid w:val="00BF311E"/>
    <w:rsid w:val="00C0265B"/>
    <w:rsid w:val="00C477D4"/>
    <w:rsid w:val="00C47EEA"/>
    <w:rsid w:val="00C651F0"/>
    <w:rsid w:val="00C72AEC"/>
    <w:rsid w:val="00C77651"/>
    <w:rsid w:val="00C9641B"/>
    <w:rsid w:val="00CB5145"/>
    <w:rsid w:val="00CD654E"/>
    <w:rsid w:val="00CF2869"/>
    <w:rsid w:val="00CF4B16"/>
    <w:rsid w:val="00CF58C8"/>
    <w:rsid w:val="00D13088"/>
    <w:rsid w:val="00D16F97"/>
    <w:rsid w:val="00D211C4"/>
    <w:rsid w:val="00D41E67"/>
    <w:rsid w:val="00D51D36"/>
    <w:rsid w:val="00D55043"/>
    <w:rsid w:val="00D67F3A"/>
    <w:rsid w:val="00DC6565"/>
    <w:rsid w:val="00DD611D"/>
    <w:rsid w:val="00E3497D"/>
    <w:rsid w:val="00E53EA1"/>
    <w:rsid w:val="00E65EFC"/>
    <w:rsid w:val="00E9517F"/>
    <w:rsid w:val="00E976B2"/>
    <w:rsid w:val="00EF584E"/>
    <w:rsid w:val="00F22D91"/>
    <w:rsid w:val="00F42E3D"/>
    <w:rsid w:val="00F5441F"/>
    <w:rsid w:val="00FB33A9"/>
    <w:rsid w:val="00FC6AE2"/>
    <w:rsid w:val="00FF7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EF"/>
    <w:rPr>
      <w:sz w:val="24"/>
      <w:szCs w:val="24"/>
      <w:lang w:val="en-US" w:eastAsia="en-US"/>
    </w:rPr>
  </w:style>
  <w:style w:type="paragraph" w:styleId="Heading1">
    <w:name w:val="heading 1"/>
    <w:basedOn w:val="Normal"/>
    <w:next w:val="Normal"/>
    <w:qFormat/>
    <w:rsid w:val="00B652E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65B"/>
    <w:rPr>
      <w:rFonts w:ascii="Tahoma" w:hAnsi="Tahoma"/>
      <w:sz w:val="16"/>
      <w:szCs w:val="16"/>
    </w:rPr>
  </w:style>
  <w:style w:type="character" w:customStyle="1" w:styleId="BalloonTextChar">
    <w:name w:val="Balloon Text Char"/>
    <w:link w:val="BalloonText"/>
    <w:uiPriority w:val="99"/>
    <w:semiHidden/>
    <w:rsid w:val="00C0265B"/>
    <w:rPr>
      <w:rFonts w:ascii="Tahoma" w:hAnsi="Tahoma" w:cs="Tahoma"/>
      <w:sz w:val="16"/>
      <w:szCs w:val="16"/>
    </w:rPr>
  </w:style>
  <w:style w:type="table" w:styleId="TableGrid">
    <w:name w:val="Table Grid"/>
    <w:basedOn w:val="TableNormal"/>
    <w:uiPriority w:val="59"/>
    <w:rsid w:val="00AB3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93662C"/>
    <w:rPr>
      <w:sz w:val="16"/>
      <w:szCs w:val="16"/>
    </w:rPr>
  </w:style>
  <w:style w:type="paragraph" w:styleId="CommentText">
    <w:name w:val="annotation text"/>
    <w:basedOn w:val="Normal"/>
    <w:link w:val="CommentTextChar"/>
    <w:uiPriority w:val="99"/>
    <w:semiHidden/>
    <w:unhideWhenUsed/>
    <w:rsid w:val="0093662C"/>
    <w:rPr>
      <w:sz w:val="20"/>
      <w:szCs w:val="20"/>
    </w:rPr>
  </w:style>
  <w:style w:type="character" w:customStyle="1" w:styleId="CommentTextChar">
    <w:name w:val="Comment Text Char"/>
    <w:basedOn w:val="DefaultParagraphFont"/>
    <w:link w:val="CommentText"/>
    <w:uiPriority w:val="99"/>
    <w:semiHidden/>
    <w:rsid w:val="0093662C"/>
  </w:style>
  <w:style w:type="paragraph" w:styleId="CommentSubject">
    <w:name w:val="annotation subject"/>
    <w:basedOn w:val="CommentText"/>
    <w:next w:val="CommentText"/>
    <w:link w:val="CommentSubjectChar"/>
    <w:uiPriority w:val="99"/>
    <w:semiHidden/>
    <w:unhideWhenUsed/>
    <w:rsid w:val="0093662C"/>
    <w:rPr>
      <w:b/>
      <w:bCs/>
    </w:rPr>
  </w:style>
  <w:style w:type="character" w:customStyle="1" w:styleId="CommentSubjectChar">
    <w:name w:val="Comment Subject Char"/>
    <w:link w:val="CommentSubject"/>
    <w:uiPriority w:val="99"/>
    <w:semiHidden/>
    <w:rsid w:val="0093662C"/>
    <w:rPr>
      <w:b/>
      <w:bCs/>
    </w:rPr>
  </w:style>
  <w:style w:type="paragraph" w:styleId="NormalWeb">
    <w:name w:val="Normal (Web)"/>
    <w:basedOn w:val="Normal"/>
    <w:uiPriority w:val="99"/>
    <w:semiHidden/>
    <w:unhideWhenUsed/>
    <w:rsid w:val="00E9517F"/>
    <w:pPr>
      <w:spacing w:before="100" w:beforeAutospacing="1" w:after="100" w:afterAutospacing="1"/>
    </w:pPr>
  </w:style>
  <w:style w:type="character" w:styleId="Emphasis">
    <w:name w:val="Emphasis"/>
    <w:uiPriority w:val="20"/>
    <w:qFormat/>
    <w:rsid w:val="00C72AEC"/>
    <w:rPr>
      <w:i/>
      <w:iCs/>
    </w:rPr>
  </w:style>
  <w:style w:type="paragraph" w:styleId="ListParagraph">
    <w:name w:val="List Paragraph"/>
    <w:basedOn w:val="Normal"/>
    <w:uiPriority w:val="34"/>
    <w:qFormat/>
    <w:rsid w:val="00835C79"/>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C6565"/>
    <w:pPr>
      <w:tabs>
        <w:tab w:val="center" w:pos="4513"/>
        <w:tab w:val="right" w:pos="9026"/>
      </w:tabs>
    </w:pPr>
  </w:style>
  <w:style w:type="character" w:customStyle="1" w:styleId="HeaderChar">
    <w:name w:val="Header Char"/>
    <w:link w:val="Header"/>
    <w:uiPriority w:val="99"/>
    <w:rsid w:val="00DC6565"/>
    <w:rPr>
      <w:sz w:val="24"/>
      <w:szCs w:val="24"/>
      <w:lang w:val="en-US" w:eastAsia="en-US"/>
    </w:rPr>
  </w:style>
  <w:style w:type="paragraph" w:styleId="Footer">
    <w:name w:val="footer"/>
    <w:basedOn w:val="Normal"/>
    <w:link w:val="FooterChar"/>
    <w:uiPriority w:val="99"/>
    <w:unhideWhenUsed/>
    <w:rsid w:val="00DC6565"/>
    <w:pPr>
      <w:tabs>
        <w:tab w:val="center" w:pos="4513"/>
        <w:tab w:val="right" w:pos="9026"/>
      </w:tabs>
    </w:pPr>
  </w:style>
  <w:style w:type="character" w:customStyle="1" w:styleId="FooterChar">
    <w:name w:val="Footer Char"/>
    <w:link w:val="Footer"/>
    <w:uiPriority w:val="99"/>
    <w:rsid w:val="00DC656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42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ENTOMOLOGY PROCEDURES</vt:lpstr>
    </vt:vector>
  </TitlesOfParts>
  <Company>Hewlett-Packard Company</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ENTOMOLOGY PROCEDURES</dc:title>
  <dc:creator>user</dc:creator>
  <cp:lastModifiedBy>Victor</cp:lastModifiedBy>
  <cp:revision>7</cp:revision>
  <cp:lastPrinted>2017-05-24T11:46:00Z</cp:lastPrinted>
  <dcterms:created xsi:type="dcterms:W3CDTF">2017-05-24T11:34:00Z</dcterms:created>
  <dcterms:modified xsi:type="dcterms:W3CDTF">2017-10-16T14:02:00Z</dcterms:modified>
</cp:coreProperties>
</file>